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C8F14" w14:textId="1FC0AE50" w:rsidR="00800CE0" w:rsidRDefault="00800CE0" w:rsidP="0009612E">
      <w:pPr>
        <w:rPr>
          <w:noProof/>
          <w:sz w:val="22"/>
        </w:rPr>
      </w:pPr>
      <w:r>
        <w:rPr>
          <w:noProof/>
          <w:sz w:val="22"/>
        </w:rPr>
        <w:drawing>
          <wp:anchor distT="0" distB="0" distL="114300" distR="114300" simplePos="0" relativeHeight="251658240" behindDoc="1" locked="0" layoutInCell="1" allowOverlap="1" wp14:anchorId="694BD5C7" wp14:editId="3DEC0542">
            <wp:simplePos x="0" y="0"/>
            <wp:positionH relativeFrom="margin">
              <wp:align>center</wp:align>
            </wp:positionH>
            <wp:positionV relativeFrom="paragraph">
              <wp:posOffset>9525</wp:posOffset>
            </wp:positionV>
            <wp:extent cx="1798320" cy="662940"/>
            <wp:effectExtent l="0" t="0" r="0" b="3810"/>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rotWithShape="1">
                    <a:blip r:embed="rId8">
                      <a:extLst>
                        <a:ext uri="{28A0092B-C50C-407E-A947-70E740481C1C}">
                          <a14:useLocalDpi xmlns:a14="http://schemas.microsoft.com/office/drawing/2010/main" val="0"/>
                        </a:ext>
                      </a:extLst>
                    </a:blip>
                    <a:srcRect l="12346" t="30453" r="14815" b="33745"/>
                    <a:stretch/>
                  </pic:blipFill>
                  <pic:spPr bwMode="auto">
                    <a:xfrm>
                      <a:off x="0" y="0"/>
                      <a:ext cx="1798320" cy="662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C54CFCD" w14:textId="3466E794" w:rsidR="00F565ED" w:rsidRDefault="00800CE0" w:rsidP="0009612E">
      <w:pPr>
        <w:rPr>
          <w:rFonts w:ascii="Times New Roman" w:hAnsi="Times New Roman"/>
          <w:sz w:val="22"/>
        </w:rPr>
      </w:pPr>
      <w:r>
        <w:rPr>
          <w:noProof/>
        </w:rPr>
        <mc:AlternateContent>
          <mc:Choice Requires="wps">
            <w:drawing>
              <wp:inline distT="0" distB="0" distL="0" distR="0" wp14:anchorId="6E6372AF" wp14:editId="47EA437F">
                <wp:extent cx="304800" cy="304800"/>
                <wp:effectExtent l="0" t="0" r="0" b="0"/>
                <wp:docPr id="3" name="Obdélník 3" descr="MM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728169" id="Obdélník 3" o:spid="_x0000_s1026" alt="MM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mc:AlternateContent>
          <mc:Choice Requires="wps">
            <w:drawing>
              <wp:inline distT="0" distB="0" distL="0" distR="0" wp14:anchorId="1884DA7B" wp14:editId="2CBB9F42">
                <wp:extent cx="304800" cy="304800"/>
                <wp:effectExtent l="0" t="0" r="0" b="0"/>
                <wp:docPr id="4" name="Obdélník 4" descr="MM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598E30" id="Obdélník 4" o:spid="_x0000_s1026" alt="MM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mc:AlternateContent>
          <mc:Choice Requires="wps">
            <w:drawing>
              <wp:inline distT="0" distB="0" distL="0" distR="0" wp14:anchorId="0181C6B0" wp14:editId="201E8081">
                <wp:extent cx="304800" cy="304800"/>
                <wp:effectExtent l="0" t="0" r="0" b="0"/>
                <wp:docPr id="5" name="Obdélník 5" descr="MM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FF3CEB" id="Obdélník 5" o:spid="_x0000_s1026" alt="MM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mc:AlternateContent>
          <mc:Choice Requires="wps">
            <w:drawing>
              <wp:inline distT="0" distB="0" distL="0" distR="0" wp14:anchorId="0C892C22" wp14:editId="3D05E677">
                <wp:extent cx="304800" cy="304800"/>
                <wp:effectExtent l="0" t="0" r="0" b="0"/>
                <wp:docPr id="6" name="Obdélník 6" descr="MM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28C7FD" id="Obdélník 6" o:spid="_x0000_s1026" alt="MM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ACEF347" w14:textId="77777777" w:rsidR="009360D8" w:rsidRPr="00385CF1" w:rsidRDefault="009360D8" w:rsidP="0009612E">
      <w:pPr>
        <w:rPr>
          <w:rFonts w:ascii="Times New Roman" w:hAnsi="Times New Roman"/>
          <w:sz w:val="22"/>
        </w:rPr>
      </w:pPr>
    </w:p>
    <w:tbl>
      <w:tblPr>
        <w:tblpPr w:leftFromText="141" w:rightFromText="141" w:vertAnchor="page" w:horzAnchor="margin" w:tblpY="3241"/>
        <w:tblW w:w="5000" w:type="pct"/>
        <w:tblBorders>
          <w:insideH w:val="single" w:sz="4" w:space="0" w:color="auto"/>
          <w:insideV w:val="single" w:sz="4" w:space="0" w:color="auto"/>
        </w:tblBorders>
        <w:tblLook w:val="04A0" w:firstRow="1" w:lastRow="0" w:firstColumn="1" w:lastColumn="0" w:noHBand="0" w:noVBand="1"/>
      </w:tblPr>
      <w:tblGrid>
        <w:gridCol w:w="9072"/>
      </w:tblGrid>
      <w:tr w:rsidR="00D46E64" w:rsidRPr="00385CF1" w14:paraId="1D3BE533" w14:textId="77777777" w:rsidTr="00800CE0">
        <w:trPr>
          <w:trHeight w:val="1701"/>
        </w:trPr>
        <w:tc>
          <w:tcPr>
            <w:tcW w:w="5000" w:type="pct"/>
          </w:tcPr>
          <w:p w14:paraId="6CFC0865" w14:textId="2057D4D2" w:rsidR="00800CE0" w:rsidRDefault="00800CE0" w:rsidP="00800CE0">
            <w:pPr>
              <w:pStyle w:val="FormtovanvHTML"/>
              <w:jc w:val="center"/>
              <w:rPr>
                <w:rFonts w:ascii="Times New Roman" w:hAnsi="Times New Roman"/>
                <w:smallCaps/>
                <w:sz w:val="22"/>
                <w:szCs w:val="22"/>
                <w:lang w:eastAsia="cs-CZ"/>
              </w:rPr>
            </w:pPr>
          </w:p>
          <w:p w14:paraId="648C30A9" w14:textId="77777777" w:rsidR="009360D8" w:rsidRDefault="009360D8" w:rsidP="00800CE0">
            <w:pPr>
              <w:pStyle w:val="FormtovanvHTML"/>
              <w:jc w:val="center"/>
              <w:rPr>
                <w:rFonts w:ascii="Times New Roman" w:hAnsi="Times New Roman"/>
                <w:smallCaps/>
                <w:sz w:val="22"/>
                <w:szCs w:val="22"/>
                <w:lang w:eastAsia="cs-CZ"/>
              </w:rPr>
            </w:pPr>
          </w:p>
          <w:p w14:paraId="4C287FF7" w14:textId="107D5D09" w:rsidR="00D46E64" w:rsidRPr="00385CF1" w:rsidRDefault="00800CE0" w:rsidP="009360D8">
            <w:pPr>
              <w:pStyle w:val="FormtovanvHTML"/>
              <w:jc w:val="center"/>
              <w:rPr>
                <w:rFonts w:ascii="Times New Roman" w:hAnsi="Times New Roman"/>
                <w:smallCaps/>
                <w:sz w:val="22"/>
                <w:szCs w:val="22"/>
                <w:lang w:eastAsia="cs-CZ"/>
              </w:rPr>
            </w:pPr>
            <w:r>
              <w:rPr>
                <w:noProof/>
              </w:rPr>
              <w:drawing>
                <wp:inline distT="0" distB="0" distL="0" distR="0" wp14:anchorId="4749A178" wp14:editId="35F8F947">
                  <wp:extent cx="929640" cy="929640"/>
                  <wp:effectExtent l="0" t="0" r="3810" b="3810"/>
                  <wp:docPr id="2" name="Obrázek 2" descr="erb ob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b ob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9640" cy="929640"/>
                          </a:xfrm>
                          <a:prstGeom prst="rect">
                            <a:avLst/>
                          </a:prstGeom>
                          <a:noFill/>
                          <a:ln>
                            <a:noFill/>
                          </a:ln>
                        </pic:spPr>
                      </pic:pic>
                    </a:graphicData>
                  </a:graphic>
                </wp:inline>
              </w:drawing>
            </w:r>
          </w:p>
          <w:p w14:paraId="48C214CD" w14:textId="77777777" w:rsidR="00D46E64" w:rsidRPr="00385CF1" w:rsidRDefault="00D46E64" w:rsidP="00800CE0">
            <w:pPr>
              <w:pStyle w:val="FormtovanvHTML"/>
              <w:jc w:val="center"/>
              <w:rPr>
                <w:rFonts w:ascii="Times New Roman" w:hAnsi="Times New Roman"/>
                <w:smallCaps/>
                <w:sz w:val="22"/>
                <w:szCs w:val="22"/>
                <w:lang w:eastAsia="cs-CZ"/>
              </w:rPr>
            </w:pPr>
          </w:p>
          <w:p w14:paraId="58A4CFCB" w14:textId="397E355A" w:rsidR="00D46E64" w:rsidRDefault="00D46E64" w:rsidP="00800CE0">
            <w:pPr>
              <w:pStyle w:val="Bezmezer"/>
              <w:jc w:val="center"/>
              <w:rPr>
                <w:rFonts w:ascii="Times New Roman" w:hAnsi="Times New Roman"/>
                <w:b/>
                <w:smallCaps/>
                <w:sz w:val="28"/>
              </w:rPr>
            </w:pPr>
            <w:r w:rsidRPr="00D9571E">
              <w:rPr>
                <w:rFonts w:ascii="Times New Roman" w:hAnsi="Times New Roman"/>
                <w:b/>
                <w:smallCaps/>
                <w:sz w:val="40"/>
                <w:szCs w:val="40"/>
                <w:lang w:eastAsia="cs-CZ"/>
              </w:rPr>
              <w:t xml:space="preserve">OBEC </w:t>
            </w:r>
            <w:r w:rsidR="00800CE0">
              <w:rPr>
                <w:rFonts w:ascii="Times New Roman" w:hAnsi="Times New Roman"/>
                <w:b/>
                <w:smallCaps/>
                <w:sz w:val="40"/>
                <w:szCs w:val="40"/>
                <w:lang w:eastAsia="cs-CZ"/>
              </w:rPr>
              <w:t>TRSTĚNICE</w:t>
            </w:r>
          </w:p>
          <w:p w14:paraId="45C477FC" w14:textId="77777777" w:rsidR="00D46E64" w:rsidRPr="00385CF1" w:rsidRDefault="00D46E64" w:rsidP="00800CE0">
            <w:pPr>
              <w:pStyle w:val="FormtovanvHTML"/>
              <w:jc w:val="center"/>
              <w:rPr>
                <w:rFonts w:ascii="Times New Roman" w:hAnsi="Times New Roman"/>
                <w:b/>
                <w:smallCaps/>
                <w:sz w:val="52"/>
                <w:szCs w:val="52"/>
                <w:lang w:eastAsia="cs-CZ"/>
              </w:rPr>
            </w:pPr>
          </w:p>
        </w:tc>
      </w:tr>
      <w:tr w:rsidR="00D46E64" w:rsidRPr="00385CF1" w14:paraId="4140F03C" w14:textId="77777777" w:rsidTr="00800CE0">
        <w:trPr>
          <w:trHeight w:val="1518"/>
        </w:trPr>
        <w:tc>
          <w:tcPr>
            <w:tcW w:w="5000" w:type="pct"/>
            <w:vAlign w:val="center"/>
          </w:tcPr>
          <w:p w14:paraId="1DD4A986" w14:textId="77777777" w:rsidR="00D46E64" w:rsidRDefault="00D46E64" w:rsidP="00800CE0">
            <w:pPr>
              <w:pStyle w:val="Bezmezer"/>
              <w:jc w:val="center"/>
              <w:rPr>
                <w:rFonts w:ascii="Times New Roman" w:hAnsi="Times New Roman"/>
                <w:b/>
                <w:smallCaps/>
                <w:sz w:val="28"/>
              </w:rPr>
            </w:pPr>
          </w:p>
          <w:p w14:paraId="027844E9" w14:textId="77777777" w:rsidR="00D46E64" w:rsidRDefault="00D46E64" w:rsidP="00800CE0">
            <w:pPr>
              <w:pStyle w:val="Bezmezer"/>
              <w:jc w:val="center"/>
              <w:rPr>
                <w:rFonts w:ascii="Times New Roman" w:hAnsi="Times New Roman"/>
                <w:b/>
                <w:smallCaps/>
                <w:sz w:val="28"/>
              </w:rPr>
            </w:pPr>
          </w:p>
          <w:p w14:paraId="5AF86035" w14:textId="77777777" w:rsidR="00D46E64" w:rsidRDefault="00D46E64" w:rsidP="00800CE0">
            <w:pPr>
              <w:pStyle w:val="Bezmezer"/>
              <w:jc w:val="center"/>
              <w:rPr>
                <w:rFonts w:ascii="Times New Roman" w:hAnsi="Times New Roman"/>
                <w:b/>
                <w:smallCaps/>
                <w:sz w:val="28"/>
              </w:rPr>
            </w:pPr>
            <w:r w:rsidRPr="00385CF1">
              <w:rPr>
                <w:rFonts w:ascii="Times New Roman" w:hAnsi="Times New Roman"/>
                <w:b/>
                <w:smallCaps/>
                <w:sz w:val="28"/>
              </w:rPr>
              <w:t>výzva k podání nabídek včetně zadávací dokumentace</w:t>
            </w:r>
          </w:p>
          <w:p w14:paraId="058FA8A0" w14:textId="77777777" w:rsidR="00D46E64" w:rsidRDefault="00D46E64" w:rsidP="00800CE0">
            <w:pPr>
              <w:pStyle w:val="Bezmezer"/>
              <w:jc w:val="center"/>
              <w:rPr>
                <w:rFonts w:ascii="Times New Roman" w:hAnsi="Times New Roman"/>
                <w:b/>
                <w:smallCaps/>
                <w:sz w:val="28"/>
              </w:rPr>
            </w:pPr>
          </w:p>
          <w:p w14:paraId="7344C4A9" w14:textId="77777777" w:rsidR="00D46E64" w:rsidRDefault="00D46E64" w:rsidP="00800CE0">
            <w:pPr>
              <w:spacing w:after="0" w:line="240" w:lineRule="auto"/>
              <w:jc w:val="center"/>
              <w:rPr>
                <w:rFonts w:ascii="Times New Roman" w:eastAsia="Times New Roman" w:hAnsi="Times New Roman"/>
                <w:sz w:val="22"/>
              </w:rPr>
            </w:pPr>
            <w:r w:rsidRPr="006F6A37">
              <w:rPr>
                <w:rFonts w:ascii="Times New Roman" w:eastAsia="Times New Roman" w:hAnsi="Times New Roman"/>
                <w:sz w:val="22"/>
              </w:rPr>
              <w:t>pro zadání zakázky malého rozsahu mimo režim zákona č. 134/2016 Sb., o zadávání veřejných zakázek ve znění pozdějších předpisů</w:t>
            </w:r>
          </w:p>
          <w:p w14:paraId="30396CA0" w14:textId="77777777" w:rsidR="00D46E64" w:rsidRPr="006F6A37" w:rsidRDefault="00D46E64" w:rsidP="00800CE0">
            <w:pPr>
              <w:spacing w:after="0" w:line="240" w:lineRule="auto"/>
              <w:jc w:val="center"/>
              <w:rPr>
                <w:rFonts w:ascii="Times New Roman" w:eastAsia="Times New Roman" w:hAnsi="Times New Roman"/>
                <w:sz w:val="22"/>
              </w:rPr>
            </w:pPr>
          </w:p>
          <w:p w14:paraId="2608F8E3" w14:textId="77777777" w:rsidR="00D46E64" w:rsidRPr="00385CF1" w:rsidRDefault="00D46E64" w:rsidP="00800CE0">
            <w:pPr>
              <w:pStyle w:val="Bezmezer"/>
              <w:jc w:val="center"/>
              <w:rPr>
                <w:rFonts w:ascii="Times New Roman" w:hAnsi="Times New Roman"/>
                <w:b/>
                <w:smallCaps/>
                <w:sz w:val="22"/>
              </w:rPr>
            </w:pPr>
          </w:p>
        </w:tc>
      </w:tr>
      <w:tr w:rsidR="00D46E64" w:rsidRPr="00385CF1" w14:paraId="6E88F31C" w14:textId="77777777" w:rsidTr="00800CE0">
        <w:trPr>
          <w:trHeight w:val="360"/>
        </w:trPr>
        <w:tc>
          <w:tcPr>
            <w:tcW w:w="5000" w:type="pct"/>
            <w:vAlign w:val="center"/>
          </w:tcPr>
          <w:p w14:paraId="734D0A7B" w14:textId="0A44EF4A" w:rsidR="00D46E64" w:rsidRDefault="00D46E64" w:rsidP="00800CE0">
            <w:pPr>
              <w:pStyle w:val="FormtovanvHTML"/>
              <w:jc w:val="center"/>
              <w:rPr>
                <w:rFonts w:ascii="Times New Roman" w:hAnsi="Times New Roman"/>
                <w:bCs/>
                <w:sz w:val="22"/>
                <w:szCs w:val="22"/>
                <w:lang w:eastAsia="cs-CZ"/>
              </w:rPr>
            </w:pPr>
          </w:p>
          <w:p w14:paraId="6D9804F8" w14:textId="4409D52B" w:rsidR="00D46E64" w:rsidRPr="00A63C8E" w:rsidRDefault="00D46E64" w:rsidP="00800CE0">
            <w:pPr>
              <w:pStyle w:val="FormtovanvHTML"/>
              <w:jc w:val="center"/>
              <w:rPr>
                <w:rFonts w:ascii="Times New Roman" w:hAnsi="Times New Roman"/>
                <w:bCs/>
                <w:sz w:val="22"/>
                <w:szCs w:val="22"/>
                <w:lang w:eastAsia="cs-CZ"/>
              </w:rPr>
            </w:pPr>
            <w:r w:rsidRPr="00B1543C">
              <w:rPr>
                <w:rFonts w:ascii="Times New Roman" w:hAnsi="Times New Roman"/>
                <w:bCs/>
                <w:sz w:val="22"/>
                <w:szCs w:val="22"/>
                <w:lang w:eastAsia="cs-CZ"/>
              </w:rPr>
              <w:t>s názvem</w:t>
            </w:r>
            <w:r w:rsidRPr="00B1543C">
              <w:rPr>
                <w:rFonts w:ascii="Times New Roman" w:hAnsi="Times New Roman"/>
                <w:b/>
                <w:bCs/>
                <w:sz w:val="22"/>
                <w:szCs w:val="22"/>
                <w:lang w:eastAsia="cs-CZ"/>
              </w:rPr>
              <w:br/>
            </w:r>
          </w:p>
          <w:p w14:paraId="7C039AB2" w14:textId="6787144D" w:rsidR="00D46E64" w:rsidRPr="00800CE0" w:rsidRDefault="00D46E64" w:rsidP="00800CE0">
            <w:pPr>
              <w:pStyle w:val="Bezmezer"/>
              <w:jc w:val="center"/>
              <w:rPr>
                <w:rFonts w:ascii="Times New Roman" w:hAnsi="Times New Roman"/>
                <w:b/>
                <w:bCs/>
                <w:sz w:val="36"/>
                <w:szCs w:val="36"/>
                <w:lang w:eastAsia="cs-CZ"/>
              </w:rPr>
            </w:pPr>
            <w:r w:rsidRPr="00800CE0">
              <w:rPr>
                <w:rFonts w:ascii="Times New Roman" w:eastAsia="Calibri" w:hAnsi="Times New Roman"/>
                <w:b/>
                <w:bCs/>
                <w:sz w:val="36"/>
                <w:szCs w:val="36"/>
                <w:lang w:eastAsia="cs-CZ"/>
              </w:rPr>
              <w:t>„</w:t>
            </w:r>
            <w:r w:rsidR="00800CE0" w:rsidRPr="00800CE0">
              <w:rPr>
                <w:rFonts w:ascii="Times New Roman" w:hAnsi="Times New Roman"/>
                <w:b/>
                <w:bCs/>
                <w:sz w:val="36"/>
                <w:szCs w:val="36"/>
              </w:rPr>
              <w:t>Skatepark a workout v obci Trstěnice</w:t>
            </w:r>
            <w:r w:rsidRPr="00800CE0">
              <w:rPr>
                <w:rFonts w:ascii="Times New Roman" w:hAnsi="Times New Roman"/>
                <w:b/>
                <w:bCs/>
                <w:sz w:val="36"/>
                <w:szCs w:val="36"/>
                <w:lang w:eastAsia="cs-CZ"/>
              </w:rPr>
              <w:t>“</w:t>
            </w:r>
          </w:p>
          <w:p w14:paraId="3152A191" w14:textId="77777777" w:rsidR="00D46E64" w:rsidRDefault="00D46E64" w:rsidP="00800CE0">
            <w:pPr>
              <w:spacing w:after="0" w:line="240" w:lineRule="auto"/>
              <w:rPr>
                <w:rFonts w:ascii="Times New Roman" w:eastAsia="Times New Roman" w:hAnsi="Times New Roman"/>
                <w:sz w:val="22"/>
              </w:rPr>
            </w:pPr>
          </w:p>
          <w:p w14:paraId="4A0CF7BD" w14:textId="77777777" w:rsidR="00D46E64" w:rsidRPr="00385CF1" w:rsidRDefault="00D46E64" w:rsidP="00800CE0">
            <w:pPr>
              <w:spacing w:after="0" w:line="240" w:lineRule="auto"/>
              <w:jc w:val="center"/>
              <w:rPr>
                <w:rFonts w:ascii="Times New Roman" w:eastAsia="Times New Roman" w:hAnsi="Times New Roman"/>
                <w:sz w:val="22"/>
              </w:rPr>
            </w:pPr>
          </w:p>
        </w:tc>
      </w:tr>
      <w:tr w:rsidR="00D46E64" w:rsidRPr="00385CF1" w14:paraId="2F5DED81" w14:textId="77777777" w:rsidTr="00800CE0">
        <w:trPr>
          <w:trHeight w:val="360"/>
        </w:trPr>
        <w:tc>
          <w:tcPr>
            <w:tcW w:w="5000" w:type="pct"/>
            <w:vAlign w:val="center"/>
          </w:tcPr>
          <w:p w14:paraId="16E37721" w14:textId="441079D9" w:rsidR="00D46E64" w:rsidRPr="00385CF1" w:rsidRDefault="00D46E64" w:rsidP="00800CE0">
            <w:pPr>
              <w:pStyle w:val="Bezmezer"/>
              <w:jc w:val="center"/>
              <w:rPr>
                <w:rFonts w:ascii="Times New Roman" w:hAnsi="Times New Roman"/>
                <w:b/>
                <w:bCs/>
                <w:sz w:val="22"/>
              </w:rPr>
            </w:pPr>
          </w:p>
        </w:tc>
      </w:tr>
    </w:tbl>
    <w:p w14:paraId="488F4452" w14:textId="77777777" w:rsidR="00800CE0" w:rsidRDefault="00800CE0" w:rsidP="00F565ED">
      <w:pPr>
        <w:spacing w:after="0" w:line="240" w:lineRule="auto"/>
        <w:jc w:val="left"/>
        <w:rPr>
          <w:noProof/>
          <w:sz w:val="22"/>
        </w:rPr>
      </w:pPr>
    </w:p>
    <w:p w14:paraId="2CB494AF" w14:textId="775AB57A" w:rsidR="000365BD" w:rsidRDefault="00F565ED" w:rsidP="00F565ED">
      <w:pPr>
        <w:spacing w:after="0" w:line="240" w:lineRule="auto"/>
        <w:jc w:val="left"/>
        <w:rPr>
          <w:rFonts w:ascii="Times New Roman" w:hAnsi="Times New Roman"/>
          <w:sz w:val="22"/>
        </w:rPr>
      </w:pPr>
      <w:r w:rsidRPr="00385CF1">
        <w:rPr>
          <w:rFonts w:ascii="Times New Roman" w:hAnsi="Times New Roman"/>
          <w:sz w:val="22"/>
        </w:rPr>
        <w:br w:type="page"/>
      </w:r>
    </w:p>
    <w:p w14:paraId="567DC663" w14:textId="77777777" w:rsidR="00BD41B8" w:rsidRPr="00BD41B8" w:rsidRDefault="00BD41B8" w:rsidP="00BD41B8">
      <w:pPr>
        <w:rPr>
          <w:rFonts w:ascii="Times New Roman" w:hAnsi="Times New Roman"/>
          <w:sz w:val="22"/>
        </w:rPr>
      </w:pPr>
    </w:p>
    <w:tbl>
      <w:tblPr>
        <w:tblpPr w:leftFromText="187" w:rightFromText="187" w:vertAnchor="page" w:horzAnchor="margin" w:tblpY="13906"/>
        <w:tblW w:w="5000" w:type="pct"/>
        <w:tblLook w:val="04A0" w:firstRow="1" w:lastRow="0" w:firstColumn="1" w:lastColumn="0" w:noHBand="0" w:noVBand="1"/>
      </w:tblPr>
      <w:tblGrid>
        <w:gridCol w:w="9072"/>
      </w:tblGrid>
      <w:tr w:rsidR="00670B2A" w:rsidRPr="00385CF1" w14:paraId="74544290" w14:textId="77777777" w:rsidTr="00670B2A">
        <w:tc>
          <w:tcPr>
            <w:tcW w:w="5000" w:type="pct"/>
          </w:tcPr>
          <w:p w14:paraId="26B8D3AB" w14:textId="77777777" w:rsidR="00670B2A" w:rsidRPr="00385CF1" w:rsidRDefault="00670B2A" w:rsidP="00670B2A">
            <w:pPr>
              <w:pStyle w:val="Bezmezer"/>
              <w:jc w:val="center"/>
              <w:rPr>
                <w:rFonts w:ascii="Times New Roman" w:hAnsi="Times New Roman"/>
                <w:b/>
                <w:sz w:val="22"/>
              </w:rPr>
            </w:pPr>
          </w:p>
          <w:p w14:paraId="1B9D15A6" w14:textId="77777777" w:rsidR="00670B2A" w:rsidRPr="00385CF1" w:rsidRDefault="00670B2A" w:rsidP="00670B2A">
            <w:pPr>
              <w:pStyle w:val="Bezmezer"/>
              <w:jc w:val="center"/>
              <w:rPr>
                <w:rFonts w:ascii="Times New Roman" w:hAnsi="Times New Roman"/>
                <w:sz w:val="22"/>
              </w:rPr>
            </w:pPr>
          </w:p>
        </w:tc>
      </w:tr>
      <w:tr w:rsidR="00670B2A" w:rsidRPr="00385CF1" w14:paraId="24C5E88F" w14:textId="77777777" w:rsidTr="00670B2A">
        <w:tc>
          <w:tcPr>
            <w:tcW w:w="5000" w:type="pct"/>
          </w:tcPr>
          <w:p w14:paraId="5F8A9688" w14:textId="77777777" w:rsidR="00670B2A" w:rsidRPr="00385CF1" w:rsidRDefault="00670B2A" w:rsidP="00670B2A">
            <w:pPr>
              <w:pStyle w:val="Bezmezer"/>
              <w:jc w:val="center"/>
              <w:rPr>
                <w:rFonts w:ascii="Times New Roman" w:hAnsi="Times New Roman"/>
                <w:b/>
                <w:sz w:val="22"/>
              </w:rPr>
            </w:pPr>
          </w:p>
          <w:p w14:paraId="62BDC1EF" w14:textId="77777777" w:rsidR="00670B2A" w:rsidRPr="00385CF1" w:rsidRDefault="00670B2A" w:rsidP="00670B2A">
            <w:pPr>
              <w:pStyle w:val="Bezmezer"/>
              <w:jc w:val="center"/>
              <w:rPr>
                <w:rFonts w:ascii="Times New Roman" w:hAnsi="Times New Roman"/>
                <w:b/>
                <w:sz w:val="22"/>
              </w:rPr>
            </w:pPr>
          </w:p>
        </w:tc>
      </w:tr>
    </w:tbl>
    <w:p w14:paraId="0CD3BE83" w14:textId="1E2A79A6" w:rsidR="00D97C77" w:rsidRDefault="000C26E6">
      <w:pPr>
        <w:pStyle w:val="Obsah1"/>
        <w:rPr>
          <w:rFonts w:asciiTheme="minorHAnsi" w:eastAsiaTheme="minorEastAsia" w:hAnsiTheme="minorHAnsi" w:cstheme="minorBidi"/>
          <w:noProof/>
          <w:sz w:val="22"/>
          <w:lang w:eastAsia="cs-CZ"/>
        </w:rPr>
      </w:pPr>
      <w:r w:rsidRPr="00385CF1">
        <w:rPr>
          <w:rStyle w:val="apple-style-span"/>
          <w:rFonts w:ascii="Times New Roman" w:hAnsi="Times New Roman"/>
          <w:sz w:val="22"/>
        </w:rPr>
        <w:fldChar w:fldCharType="begin"/>
      </w:r>
      <w:r w:rsidR="00180CAC" w:rsidRPr="00385CF1">
        <w:rPr>
          <w:rStyle w:val="apple-style-span"/>
          <w:rFonts w:ascii="Times New Roman" w:hAnsi="Times New Roman"/>
          <w:sz w:val="22"/>
        </w:rPr>
        <w:instrText xml:space="preserve"> TOC \o "1-2" \h \z \u </w:instrText>
      </w:r>
      <w:r w:rsidRPr="00385CF1">
        <w:rPr>
          <w:rStyle w:val="apple-style-span"/>
          <w:rFonts w:ascii="Times New Roman" w:hAnsi="Times New Roman"/>
          <w:sz w:val="22"/>
        </w:rPr>
        <w:fldChar w:fldCharType="separate"/>
      </w:r>
      <w:hyperlink w:anchor="_Toc109221873" w:history="1">
        <w:r w:rsidR="00D97C77" w:rsidRPr="00CD55B8">
          <w:rPr>
            <w:rStyle w:val="Hypertextovodkaz"/>
            <w:rFonts w:ascii="Times New Roman" w:hAnsi="Times New Roman"/>
            <w:noProof/>
          </w:rPr>
          <w:t>I</w:t>
        </w:r>
        <w:r w:rsidR="00D97C77">
          <w:rPr>
            <w:rFonts w:asciiTheme="minorHAnsi" w:eastAsiaTheme="minorEastAsia" w:hAnsiTheme="minorHAnsi" w:cstheme="minorBidi"/>
            <w:noProof/>
            <w:sz w:val="22"/>
            <w:lang w:eastAsia="cs-CZ"/>
          </w:rPr>
          <w:tab/>
        </w:r>
        <w:r w:rsidR="00D97C77" w:rsidRPr="00CD55B8">
          <w:rPr>
            <w:rStyle w:val="Hypertextovodkaz"/>
            <w:rFonts w:ascii="Times New Roman" w:hAnsi="Times New Roman"/>
            <w:noProof/>
          </w:rPr>
          <w:t>ZÁKLADNÍ ÚDAJE O ZADÁVACÍM ŘÍZENÍ</w:t>
        </w:r>
        <w:r w:rsidR="00D97C77">
          <w:rPr>
            <w:noProof/>
            <w:webHidden/>
          </w:rPr>
          <w:tab/>
        </w:r>
        <w:r w:rsidR="00D97C77">
          <w:rPr>
            <w:noProof/>
            <w:webHidden/>
          </w:rPr>
          <w:fldChar w:fldCharType="begin"/>
        </w:r>
        <w:r w:rsidR="00D97C77">
          <w:rPr>
            <w:noProof/>
            <w:webHidden/>
          </w:rPr>
          <w:instrText xml:space="preserve"> PAGEREF _Toc109221873 \h </w:instrText>
        </w:r>
        <w:r w:rsidR="00D97C77">
          <w:rPr>
            <w:noProof/>
            <w:webHidden/>
          </w:rPr>
        </w:r>
        <w:r w:rsidR="00D97C77">
          <w:rPr>
            <w:noProof/>
            <w:webHidden/>
          </w:rPr>
          <w:fldChar w:fldCharType="separate"/>
        </w:r>
        <w:r w:rsidR="00D97C77">
          <w:rPr>
            <w:noProof/>
            <w:webHidden/>
          </w:rPr>
          <w:t>4</w:t>
        </w:r>
        <w:r w:rsidR="00D97C77">
          <w:rPr>
            <w:noProof/>
            <w:webHidden/>
          </w:rPr>
          <w:fldChar w:fldCharType="end"/>
        </w:r>
      </w:hyperlink>
    </w:p>
    <w:p w14:paraId="3240719F" w14:textId="121B598E" w:rsidR="00D97C77" w:rsidRDefault="007D1D62">
      <w:pPr>
        <w:pStyle w:val="Obsah2"/>
        <w:rPr>
          <w:rFonts w:asciiTheme="minorHAnsi" w:eastAsiaTheme="minorEastAsia" w:hAnsiTheme="minorHAnsi" w:cstheme="minorBidi"/>
          <w:noProof/>
          <w:sz w:val="22"/>
          <w:lang w:eastAsia="cs-CZ"/>
        </w:rPr>
      </w:pPr>
      <w:hyperlink w:anchor="_Toc109221874" w:history="1">
        <w:r w:rsidR="00D97C77" w:rsidRPr="00CD55B8">
          <w:rPr>
            <w:rStyle w:val="Hypertextovodkaz"/>
            <w:rFonts w:ascii="Times New Roman" w:hAnsi="Times New Roman"/>
            <w:noProof/>
          </w:rPr>
          <w:t>1.</w:t>
        </w:r>
        <w:r w:rsidR="00D97C77">
          <w:rPr>
            <w:rFonts w:asciiTheme="minorHAnsi" w:eastAsiaTheme="minorEastAsia" w:hAnsiTheme="minorHAnsi" w:cstheme="minorBidi"/>
            <w:noProof/>
            <w:sz w:val="22"/>
            <w:lang w:eastAsia="cs-CZ"/>
          </w:rPr>
          <w:tab/>
        </w:r>
        <w:r w:rsidR="00D97C77" w:rsidRPr="00CD55B8">
          <w:rPr>
            <w:rStyle w:val="Hypertextovodkaz"/>
            <w:rFonts w:ascii="Times New Roman" w:hAnsi="Times New Roman"/>
            <w:noProof/>
          </w:rPr>
          <w:t>Preambule</w:t>
        </w:r>
        <w:r w:rsidR="00D97C77">
          <w:rPr>
            <w:noProof/>
            <w:webHidden/>
          </w:rPr>
          <w:tab/>
        </w:r>
        <w:r w:rsidR="00D97C77">
          <w:rPr>
            <w:noProof/>
            <w:webHidden/>
          </w:rPr>
          <w:fldChar w:fldCharType="begin"/>
        </w:r>
        <w:r w:rsidR="00D97C77">
          <w:rPr>
            <w:noProof/>
            <w:webHidden/>
          </w:rPr>
          <w:instrText xml:space="preserve"> PAGEREF _Toc109221874 \h </w:instrText>
        </w:r>
        <w:r w:rsidR="00D97C77">
          <w:rPr>
            <w:noProof/>
            <w:webHidden/>
          </w:rPr>
        </w:r>
        <w:r w:rsidR="00D97C77">
          <w:rPr>
            <w:noProof/>
            <w:webHidden/>
          </w:rPr>
          <w:fldChar w:fldCharType="separate"/>
        </w:r>
        <w:r w:rsidR="00D97C77">
          <w:rPr>
            <w:noProof/>
            <w:webHidden/>
          </w:rPr>
          <w:t>4</w:t>
        </w:r>
        <w:r w:rsidR="00D97C77">
          <w:rPr>
            <w:noProof/>
            <w:webHidden/>
          </w:rPr>
          <w:fldChar w:fldCharType="end"/>
        </w:r>
      </w:hyperlink>
    </w:p>
    <w:p w14:paraId="6D53A5EB" w14:textId="50C748B4" w:rsidR="00D97C77" w:rsidRDefault="007D1D62">
      <w:pPr>
        <w:pStyle w:val="Obsah2"/>
        <w:rPr>
          <w:rFonts w:asciiTheme="minorHAnsi" w:eastAsiaTheme="minorEastAsia" w:hAnsiTheme="minorHAnsi" w:cstheme="minorBidi"/>
          <w:noProof/>
          <w:sz w:val="22"/>
          <w:lang w:eastAsia="cs-CZ"/>
        </w:rPr>
      </w:pPr>
      <w:hyperlink w:anchor="_Toc109221875" w:history="1">
        <w:r w:rsidR="00D97C77" w:rsidRPr="00CD55B8">
          <w:rPr>
            <w:rStyle w:val="Hypertextovodkaz"/>
            <w:rFonts w:ascii="Times New Roman" w:hAnsi="Times New Roman"/>
            <w:noProof/>
          </w:rPr>
          <w:t>2.</w:t>
        </w:r>
        <w:r w:rsidR="00D97C77">
          <w:rPr>
            <w:rFonts w:asciiTheme="minorHAnsi" w:eastAsiaTheme="minorEastAsia" w:hAnsiTheme="minorHAnsi" w:cstheme="minorBidi"/>
            <w:noProof/>
            <w:sz w:val="22"/>
            <w:lang w:eastAsia="cs-CZ"/>
          </w:rPr>
          <w:tab/>
        </w:r>
        <w:r w:rsidR="00D97C77" w:rsidRPr="00CD55B8">
          <w:rPr>
            <w:rStyle w:val="Hypertextovodkaz"/>
            <w:rFonts w:ascii="Times New Roman" w:hAnsi="Times New Roman"/>
            <w:noProof/>
          </w:rPr>
          <w:t>Identifikační údaje zadavatele</w:t>
        </w:r>
        <w:r w:rsidR="00D97C77">
          <w:rPr>
            <w:noProof/>
            <w:webHidden/>
          </w:rPr>
          <w:tab/>
        </w:r>
        <w:r w:rsidR="00D97C77">
          <w:rPr>
            <w:noProof/>
            <w:webHidden/>
          </w:rPr>
          <w:fldChar w:fldCharType="begin"/>
        </w:r>
        <w:r w:rsidR="00D97C77">
          <w:rPr>
            <w:noProof/>
            <w:webHidden/>
          </w:rPr>
          <w:instrText xml:space="preserve"> PAGEREF _Toc109221875 \h </w:instrText>
        </w:r>
        <w:r w:rsidR="00D97C77">
          <w:rPr>
            <w:noProof/>
            <w:webHidden/>
          </w:rPr>
        </w:r>
        <w:r w:rsidR="00D97C77">
          <w:rPr>
            <w:noProof/>
            <w:webHidden/>
          </w:rPr>
          <w:fldChar w:fldCharType="separate"/>
        </w:r>
        <w:r w:rsidR="00D97C77">
          <w:rPr>
            <w:noProof/>
            <w:webHidden/>
          </w:rPr>
          <w:t>4</w:t>
        </w:r>
        <w:r w:rsidR="00D97C77">
          <w:rPr>
            <w:noProof/>
            <w:webHidden/>
          </w:rPr>
          <w:fldChar w:fldCharType="end"/>
        </w:r>
      </w:hyperlink>
    </w:p>
    <w:p w14:paraId="3D111B50" w14:textId="497B87D6" w:rsidR="00D97C77" w:rsidRDefault="007D1D62">
      <w:pPr>
        <w:pStyle w:val="Obsah2"/>
        <w:rPr>
          <w:rFonts w:asciiTheme="minorHAnsi" w:eastAsiaTheme="minorEastAsia" w:hAnsiTheme="minorHAnsi" w:cstheme="minorBidi"/>
          <w:noProof/>
          <w:sz w:val="22"/>
          <w:lang w:eastAsia="cs-CZ"/>
        </w:rPr>
      </w:pPr>
      <w:hyperlink w:anchor="_Toc109221876" w:history="1">
        <w:r w:rsidR="00D97C77" w:rsidRPr="00CD55B8">
          <w:rPr>
            <w:rStyle w:val="Hypertextovodkaz"/>
            <w:rFonts w:ascii="Times New Roman" w:hAnsi="Times New Roman"/>
            <w:noProof/>
          </w:rPr>
          <w:t>3.</w:t>
        </w:r>
        <w:r w:rsidR="00D97C77">
          <w:rPr>
            <w:rFonts w:asciiTheme="minorHAnsi" w:eastAsiaTheme="minorEastAsia" w:hAnsiTheme="minorHAnsi" w:cstheme="minorBidi"/>
            <w:noProof/>
            <w:sz w:val="22"/>
            <w:lang w:eastAsia="cs-CZ"/>
          </w:rPr>
          <w:tab/>
        </w:r>
        <w:r w:rsidR="00D97C77" w:rsidRPr="00CD55B8">
          <w:rPr>
            <w:rStyle w:val="Hypertextovodkaz"/>
            <w:rFonts w:ascii="Times New Roman" w:hAnsi="Times New Roman"/>
            <w:noProof/>
          </w:rPr>
          <w:t>Identifikační údaje zástupce zadavatele</w:t>
        </w:r>
        <w:r w:rsidR="00D97C77">
          <w:rPr>
            <w:noProof/>
            <w:webHidden/>
          </w:rPr>
          <w:tab/>
        </w:r>
        <w:r w:rsidR="00D97C77">
          <w:rPr>
            <w:noProof/>
            <w:webHidden/>
          </w:rPr>
          <w:fldChar w:fldCharType="begin"/>
        </w:r>
        <w:r w:rsidR="00D97C77">
          <w:rPr>
            <w:noProof/>
            <w:webHidden/>
          </w:rPr>
          <w:instrText xml:space="preserve"> PAGEREF _Toc109221876 \h </w:instrText>
        </w:r>
        <w:r w:rsidR="00D97C77">
          <w:rPr>
            <w:noProof/>
            <w:webHidden/>
          </w:rPr>
        </w:r>
        <w:r w:rsidR="00D97C77">
          <w:rPr>
            <w:noProof/>
            <w:webHidden/>
          </w:rPr>
          <w:fldChar w:fldCharType="separate"/>
        </w:r>
        <w:r w:rsidR="00D97C77">
          <w:rPr>
            <w:noProof/>
            <w:webHidden/>
          </w:rPr>
          <w:t>4</w:t>
        </w:r>
        <w:r w:rsidR="00D97C77">
          <w:rPr>
            <w:noProof/>
            <w:webHidden/>
          </w:rPr>
          <w:fldChar w:fldCharType="end"/>
        </w:r>
      </w:hyperlink>
    </w:p>
    <w:p w14:paraId="5451981D" w14:textId="03C96975" w:rsidR="00D97C77" w:rsidRDefault="007D1D62">
      <w:pPr>
        <w:pStyle w:val="Obsah2"/>
        <w:rPr>
          <w:rFonts w:asciiTheme="minorHAnsi" w:eastAsiaTheme="minorEastAsia" w:hAnsiTheme="minorHAnsi" w:cstheme="minorBidi"/>
          <w:noProof/>
          <w:sz w:val="22"/>
          <w:lang w:eastAsia="cs-CZ"/>
        </w:rPr>
      </w:pPr>
      <w:hyperlink w:anchor="_Toc109221877" w:history="1">
        <w:r w:rsidR="00D97C77" w:rsidRPr="00CD55B8">
          <w:rPr>
            <w:rStyle w:val="Hypertextovodkaz"/>
            <w:rFonts w:ascii="Times New Roman" w:hAnsi="Times New Roman"/>
            <w:noProof/>
          </w:rPr>
          <w:t>4.</w:t>
        </w:r>
        <w:r w:rsidR="00D97C77">
          <w:rPr>
            <w:rFonts w:asciiTheme="minorHAnsi" w:eastAsiaTheme="minorEastAsia" w:hAnsiTheme="minorHAnsi" w:cstheme="minorBidi"/>
            <w:noProof/>
            <w:sz w:val="22"/>
            <w:lang w:eastAsia="cs-CZ"/>
          </w:rPr>
          <w:tab/>
        </w:r>
        <w:r w:rsidR="00D97C77" w:rsidRPr="00CD55B8">
          <w:rPr>
            <w:rStyle w:val="Hypertextovodkaz"/>
            <w:rFonts w:ascii="Times New Roman" w:hAnsi="Times New Roman"/>
            <w:noProof/>
          </w:rPr>
          <w:t>Předmět veřejné zakázky</w:t>
        </w:r>
        <w:r w:rsidR="00D97C77">
          <w:rPr>
            <w:noProof/>
            <w:webHidden/>
          </w:rPr>
          <w:tab/>
        </w:r>
        <w:r w:rsidR="00D97C77">
          <w:rPr>
            <w:noProof/>
            <w:webHidden/>
          </w:rPr>
          <w:fldChar w:fldCharType="begin"/>
        </w:r>
        <w:r w:rsidR="00D97C77">
          <w:rPr>
            <w:noProof/>
            <w:webHidden/>
          </w:rPr>
          <w:instrText xml:space="preserve"> PAGEREF _Toc109221877 \h </w:instrText>
        </w:r>
        <w:r w:rsidR="00D97C77">
          <w:rPr>
            <w:noProof/>
            <w:webHidden/>
          </w:rPr>
        </w:r>
        <w:r w:rsidR="00D97C77">
          <w:rPr>
            <w:noProof/>
            <w:webHidden/>
          </w:rPr>
          <w:fldChar w:fldCharType="separate"/>
        </w:r>
        <w:r w:rsidR="00D97C77">
          <w:rPr>
            <w:noProof/>
            <w:webHidden/>
          </w:rPr>
          <w:t>5</w:t>
        </w:r>
        <w:r w:rsidR="00D97C77">
          <w:rPr>
            <w:noProof/>
            <w:webHidden/>
          </w:rPr>
          <w:fldChar w:fldCharType="end"/>
        </w:r>
      </w:hyperlink>
    </w:p>
    <w:p w14:paraId="59457862" w14:textId="450BB580" w:rsidR="00D97C77" w:rsidRDefault="007D1D62">
      <w:pPr>
        <w:pStyle w:val="Obsah2"/>
        <w:rPr>
          <w:rFonts w:asciiTheme="minorHAnsi" w:eastAsiaTheme="minorEastAsia" w:hAnsiTheme="minorHAnsi" w:cstheme="minorBidi"/>
          <w:noProof/>
          <w:sz w:val="22"/>
          <w:lang w:eastAsia="cs-CZ"/>
        </w:rPr>
      </w:pPr>
      <w:hyperlink w:anchor="_Toc109221878" w:history="1">
        <w:r w:rsidR="00D97C77" w:rsidRPr="00CD55B8">
          <w:rPr>
            <w:rStyle w:val="Hypertextovodkaz"/>
            <w:rFonts w:ascii="Times New Roman" w:hAnsi="Times New Roman"/>
            <w:noProof/>
          </w:rPr>
          <w:t>5.</w:t>
        </w:r>
        <w:r w:rsidR="00D97C77">
          <w:rPr>
            <w:rFonts w:asciiTheme="minorHAnsi" w:eastAsiaTheme="minorEastAsia" w:hAnsiTheme="minorHAnsi" w:cstheme="minorBidi"/>
            <w:noProof/>
            <w:sz w:val="22"/>
            <w:lang w:eastAsia="cs-CZ"/>
          </w:rPr>
          <w:tab/>
        </w:r>
        <w:r w:rsidR="00D97C77" w:rsidRPr="00CD55B8">
          <w:rPr>
            <w:rStyle w:val="Hypertextovodkaz"/>
            <w:rFonts w:ascii="Times New Roman" w:hAnsi="Times New Roman"/>
            <w:noProof/>
          </w:rPr>
          <w:t>Doba a místo plnění veřejné zakázky</w:t>
        </w:r>
        <w:r w:rsidR="00D97C77">
          <w:rPr>
            <w:noProof/>
            <w:webHidden/>
          </w:rPr>
          <w:tab/>
        </w:r>
        <w:r w:rsidR="00D97C77">
          <w:rPr>
            <w:noProof/>
            <w:webHidden/>
          </w:rPr>
          <w:fldChar w:fldCharType="begin"/>
        </w:r>
        <w:r w:rsidR="00D97C77">
          <w:rPr>
            <w:noProof/>
            <w:webHidden/>
          </w:rPr>
          <w:instrText xml:space="preserve"> PAGEREF _Toc109221878 \h </w:instrText>
        </w:r>
        <w:r w:rsidR="00D97C77">
          <w:rPr>
            <w:noProof/>
            <w:webHidden/>
          </w:rPr>
        </w:r>
        <w:r w:rsidR="00D97C77">
          <w:rPr>
            <w:noProof/>
            <w:webHidden/>
          </w:rPr>
          <w:fldChar w:fldCharType="separate"/>
        </w:r>
        <w:r w:rsidR="00D97C77">
          <w:rPr>
            <w:noProof/>
            <w:webHidden/>
          </w:rPr>
          <w:t>5</w:t>
        </w:r>
        <w:r w:rsidR="00D97C77">
          <w:rPr>
            <w:noProof/>
            <w:webHidden/>
          </w:rPr>
          <w:fldChar w:fldCharType="end"/>
        </w:r>
      </w:hyperlink>
    </w:p>
    <w:p w14:paraId="59283E5D" w14:textId="4ECEAF3B" w:rsidR="00D97C77" w:rsidRDefault="007D1D62">
      <w:pPr>
        <w:pStyle w:val="Obsah2"/>
        <w:rPr>
          <w:rFonts w:asciiTheme="minorHAnsi" w:eastAsiaTheme="minorEastAsia" w:hAnsiTheme="minorHAnsi" w:cstheme="minorBidi"/>
          <w:noProof/>
          <w:sz w:val="22"/>
          <w:lang w:eastAsia="cs-CZ"/>
        </w:rPr>
      </w:pPr>
      <w:hyperlink w:anchor="_Toc109221879" w:history="1">
        <w:r w:rsidR="00D97C77" w:rsidRPr="00CD55B8">
          <w:rPr>
            <w:rStyle w:val="Hypertextovodkaz"/>
            <w:rFonts w:ascii="Times New Roman" w:hAnsi="Times New Roman"/>
            <w:noProof/>
          </w:rPr>
          <w:t>6.</w:t>
        </w:r>
        <w:r w:rsidR="00D97C77">
          <w:rPr>
            <w:rFonts w:asciiTheme="minorHAnsi" w:eastAsiaTheme="minorEastAsia" w:hAnsiTheme="minorHAnsi" w:cstheme="minorBidi"/>
            <w:noProof/>
            <w:sz w:val="22"/>
            <w:lang w:eastAsia="cs-CZ"/>
          </w:rPr>
          <w:tab/>
        </w:r>
        <w:r w:rsidR="00D97C77" w:rsidRPr="00CD55B8">
          <w:rPr>
            <w:rStyle w:val="Hypertextovodkaz"/>
            <w:rFonts w:ascii="Times New Roman" w:hAnsi="Times New Roman"/>
            <w:noProof/>
          </w:rPr>
          <w:t>Financování</w:t>
        </w:r>
        <w:r w:rsidR="00D97C77">
          <w:rPr>
            <w:noProof/>
            <w:webHidden/>
          </w:rPr>
          <w:tab/>
        </w:r>
        <w:r w:rsidR="00D97C77">
          <w:rPr>
            <w:noProof/>
            <w:webHidden/>
          </w:rPr>
          <w:fldChar w:fldCharType="begin"/>
        </w:r>
        <w:r w:rsidR="00D97C77">
          <w:rPr>
            <w:noProof/>
            <w:webHidden/>
          </w:rPr>
          <w:instrText xml:space="preserve"> PAGEREF _Toc109221879 \h </w:instrText>
        </w:r>
        <w:r w:rsidR="00D97C77">
          <w:rPr>
            <w:noProof/>
            <w:webHidden/>
          </w:rPr>
        </w:r>
        <w:r w:rsidR="00D97C77">
          <w:rPr>
            <w:noProof/>
            <w:webHidden/>
          </w:rPr>
          <w:fldChar w:fldCharType="separate"/>
        </w:r>
        <w:r w:rsidR="00D97C77">
          <w:rPr>
            <w:noProof/>
            <w:webHidden/>
          </w:rPr>
          <w:t>6</w:t>
        </w:r>
        <w:r w:rsidR="00D97C77">
          <w:rPr>
            <w:noProof/>
            <w:webHidden/>
          </w:rPr>
          <w:fldChar w:fldCharType="end"/>
        </w:r>
      </w:hyperlink>
    </w:p>
    <w:p w14:paraId="77ED4BCD" w14:textId="34C17FA0" w:rsidR="00D97C77" w:rsidRDefault="007D1D62">
      <w:pPr>
        <w:pStyle w:val="Obsah1"/>
        <w:rPr>
          <w:rFonts w:asciiTheme="minorHAnsi" w:eastAsiaTheme="minorEastAsia" w:hAnsiTheme="minorHAnsi" w:cstheme="minorBidi"/>
          <w:noProof/>
          <w:sz w:val="22"/>
          <w:lang w:eastAsia="cs-CZ"/>
        </w:rPr>
      </w:pPr>
      <w:hyperlink w:anchor="_Toc109221880" w:history="1">
        <w:r w:rsidR="00D97C77" w:rsidRPr="00CD55B8">
          <w:rPr>
            <w:rStyle w:val="Hypertextovodkaz"/>
            <w:rFonts w:ascii="Times New Roman" w:hAnsi="Times New Roman"/>
            <w:noProof/>
          </w:rPr>
          <w:t>II</w:t>
        </w:r>
        <w:r w:rsidR="00D97C77">
          <w:rPr>
            <w:rFonts w:asciiTheme="minorHAnsi" w:eastAsiaTheme="minorEastAsia" w:hAnsiTheme="minorHAnsi" w:cstheme="minorBidi"/>
            <w:noProof/>
            <w:sz w:val="22"/>
            <w:lang w:eastAsia="cs-CZ"/>
          </w:rPr>
          <w:tab/>
        </w:r>
        <w:r w:rsidR="00D97C77" w:rsidRPr="00CD55B8">
          <w:rPr>
            <w:rStyle w:val="Hypertextovodkaz"/>
            <w:rFonts w:ascii="Times New Roman" w:hAnsi="Times New Roman"/>
            <w:noProof/>
          </w:rPr>
          <w:t>KVALIFIKAČNÍ PŘEDPOKLADY</w:t>
        </w:r>
        <w:r w:rsidR="00D97C77">
          <w:rPr>
            <w:noProof/>
            <w:webHidden/>
          </w:rPr>
          <w:tab/>
        </w:r>
        <w:r w:rsidR="00D97C77">
          <w:rPr>
            <w:noProof/>
            <w:webHidden/>
          </w:rPr>
          <w:fldChar w:fldCharType="begin"/>
        </w:r>
        <w:r w:rsidR="00D97C77">
          <w:rPr>
            <w:noProof/>
            <w:webHidden/>
          </w:rPr>
          <w:instrText xml:space="preserve"> PAGEREF _Toc109221880 \h </w:instrText>
        </w:r>
        <w:r w:rsidR="00D97C77">
          <w:rPr>
            <w:noProof/>
            <w:webHidden/>
          </w:rPr>
        </w:r>
        <w:r w:rsidR="00D97C77">
          <w:rPr>
            <w:noProof/>
            <w:webHidden/>
          </w:rPr>
          <w:fldChar w:fldCharType="separate"/>
        </w:r>
        <w:r w:rsidR="00D97C77">
          <w:rPr>
            <w:noProof/>
            <w:webHidden/>
          </w:rPr>
          <w:t>6</w:t>
        </w:r>
        <w:r w:rsidR="00D97C77">
          <w:rPr>
            <w:noProof/>
            <w:webHidden/>
          </w:rPr>
          <w:fldChar w:fldCharType="end"/>
        </w:r>
      </w:hyperlink>
    </w:p>
    <w:p w14:paraId="6581E564" w14:textId="7BBCE9A1" w:rsidR="00D97C77" w:rsidRDefault="007D1D62">
      <w:pPr>
        <w:pStyle w:val="Obsah2"/>
        <w:rPr>
          <w:rFonts w:asciiTheme="minorHAnsi" w:eastAsiaTheme="minorEastAsia" w:hAnsiTheme="minorHAnsi" w:cstheme="minorBidi"/>
          <w:noProof/>
          <w:sz w:val="22"/>
          <w:lang w:eastAsia="cs-CZ"/>
        </w:rPr>
      </w:pPr>
      <w:hyperlink w:anchor="_Toc109221881" w:history="1">
        <w:r w:rsidR="00D97C77" w:rsidRPr="00CD55B8">
          <w:rPr>
            <w:rStyle w:val="Hypertextovodkaz"/>
            <w:rFonts w:ascii="Times New Roman" w:hAnsi="Times New Roman"/>
            <w:noProof/>
          </w:rPr>
          <w:t>7.</w:t>
        </w:r>
        <w:r w:rsidR="00D97C77">
          <w:rPr>
            <w:rFonts w:asciiTheme="minorHAnsi" w:eastAsiaTheme="minorEastAsia" w:hAnsiTheme="minorHAnsi" w:cstheme="minorBidi"/>
            <w:noProof/>
            <w:sz w:val="22"/>
            <w:lang w:eastAsia="cs-CZ"/>
          </w:rPr>
          <w:tab/>
        </w:r>
        <w:r w:rsidR="00D97C77" w:rsidRPr="00CD55B8">
          <w:rPr>
            <w:rStyle w:val="Hypertextovodkaz"/>
            <w:rFonts w:ascii="Times New Roman" w:hAnsi="Times New Roman"/>
            <w:noProof/>
          </w:rPr>
          <w:t>Požadavky na kvalifikaci</w:t>
        </w:r>
        <w:r w:rsidR="00D97C77">
          <w:rPr>
            <w:noProof/>
            <w:webHidden/>
          </w:rPr>
          <w:tab/>
        </w:r>
        <w:r w:rsidR="00D97C77">
          <w:rPr>
            <w:noProof/>
            <w:webHidden/>
          </w:rPr>
          <w:fldChar w:fldCharType="begin"/>
        </w:r>
        <w:r w:rsidR="00D97C77">
          <w:rPr>
            <w:noProof/>
            <w:webHidden/>
          </w:rPr>
          <w:instrText xml:space="preserve"> PAGEREF _Toc109221881 \h </w:instrText>
        </w:r>
        <w:r w:rsidR="00D97C77">
          <w:rPr>
            <w:noProof/>
            <w:webHidden/>
          </w:rPr>
        </w:r>
        <w:r w:rsidR="00D97C77">
          <w:rPr>
            <w:noProof/>
            <w:webHidden/>
          </w:rPr>
          <w:fldChar w:fldCharType="separate"/>
        </w:r>
        <w:r w:rsidR="00D97C77">
          <w:rPr>
            <w:noProof/>
            <w:webHidden/>
          </w:rPr>
          <w:t>6</w:t>
        </w:r>
        <w:r w:rsidR="00D97C77">
          <w:rPr>
            <w:noProof/>
            <w:webHidden/>
          </w:rPr>
          <w:fldChar w:fldCharType="end"/>
        </w:r>
      </w:hyperlink>
    </w:p>
    <w:p w14:paraId="434A1926" w14:textId="202EC1C3" w:rsidR="00D97C77" w:rsidRDefault="007D1D62">
      <w:pPr>
        <w:pStyle w:val="Obsah2"/>
        <w:rPr>
          <w:rFonts w:asciiTheme="minorHAnsi" w:eastAsiaTheme="minorEastAsia" w:hAnsiTheme="minorHAnsi" w:cstheme="minorBidi"/>
          <w:noProof/>
          <w:sz w:val="22"/>
          <w:lang w:eastAsia="cs-CZ"/>
        </w:rPr>
      </w:pPr>
      <w:hyperlink w:anchor="_Toc109221882" w:history="1">
        <w:r w:rsidR="00D97C77" w:rsidRPr="00CD55B8">
          <w:rPr>
            <w:rStyle w:val="Hypertextovodkaz"/>
            <w:rFonts w:ascii="Times New Roman" w:hAnsi="Times New Roman"/>
            <w:noProof/>
          </w:rPr>
          <w:t>8.</w:t>
        </w:r>
        <w:r w:rsidR="00D97C77">
          <w:rPr>
            <w:rFonts w:asciiTheme="minorHAnsi" w:eastAsiaTheme="minorEastAsia" w:hAnsiTheme="minorHAnsi" w:cstheme="minorBidi"/>
            <w:noProof/>
            <w:sz w:val="22"/>
            <w:lang w:eastAsia="cs-CZ"/>
          </w:rPr>
          <w:tab/>
        </w:r>
        <w:r w:rsidR="00D97C77" w:rsidRPr="00CD55B8">
          <w:rPr>
            <w:rStyle w:val="Hypertextovodkaz"/>
            <w:rFonts w:ascii="Times New Roman" w:hAnsi="Times New Roman"/>
            <w:noProof/>
          </w:rPr>
          <w:t>Prokazování splnění kvalifikace</w:t>
        </w:r>
        <w:r w:rsidR="00D97C77">
          <w:rPr>
            <w:noProof/>
            <w:webHidden/>
          </w:rPr>
          <w:tab/>
        </w:r>
        <w:r w:rsidR="00D97C77">
          <w:rPr>
            <w:noProof/>
            <w:webHidden/>
          </w:rPr>
          <w:fldChar w:fldCharType="begin"/>
        </w:r>
        <w:r w:rsidR="00D97C77">
          <w:rPr>
            <w:noProof/>
            <w:webHidden/>
          </w:rPr>
          <w:instrText xml:space="preserve"> PAGEREF _Toc109221882 \h </w:instrText>
        </w:r>
        <w:r w:rsidR="00D97C77">
          <w:rPr>
            <w:noProof/>
            <w:webHidden/>
          </w:rPr>
        </w:r>
        <w:r w:rsidR="00D97C77">
          <w:rPr>
            <w:noProof/>
            <w:webHidden/>
          </w:rPr>
          <w:fldChar w:fldCharType="separate"/>
        </w:r>
        <w:r w:rsidR="00D97C77">
          <w:rPr>
            <w:noProof/>
            <w:webHidden/>
          </w:rPr>
          <w:t>6</w:t>
        </w:r>
        <w:r w:rsidR="00D97C77">
          <w:rPr>
            <w:noProof/>
            <w:webHidden/>
          </w:rPr>
          <w:fldChar w:fldCharType="end"/>
        </w:r>
      </w:hyperlink>
    </w:p>
    <w:p w14:paraId="0CB3AF42" w14:textId="10B47127" w:rsidR="00D97C77" w:rsidRDefault="007D1D62">
      <w:pPr>
        <w:pStyle w:val="Obsah2"/>
        <w:rPr>
          <w:rFonts w:asciiTheme="minorHAnsi" w:eastAsiaTheme="minorEastAsia" w:hAnsiTheme="minorHAnsi" w:cstheme="minorBidi"/>
          <w:noProof/>
          <w:sz w:val="22"/>
          <w:lang w:eastAsia="cs-CZ"/>
        </w:rPr>
      </w:pPr>
      <w:hyperlink w:anchor="_Toc109221883" w:history="1">
        <w:r w:rsidR="00D97C77" w:rsidRPr="00CD55B8">
          <w:rPr>
            <w:rStyle w:val="Hypertextovodkaz"/>
            <w:rFonts w:ascii="Times New Roman" w:hAnsi="Times New Roman"/>
            <w:noProof/>
          </w:rPr>
          <w:t>9.</w:t>
        </w:r>
        <w:r w:rsidR="00D97C77">
          <w:rPr>
            <w:rFonts w:asciiTheme="minorHAnsi" w:eastAsiaTheme="minorEastAsia" w:hAnsiTheme="minorHAnsi" w:cstheme="minorBidi"/>
            <w:noProof/>
            <w:sz w:val="22"/>
            <w:lang w:eastAsia="cs-CZ"/>
          </w:rPr>
          <w:tab/>
        </w:r>
        <w:r w:rsidR="00D97C77" w:rsidRPr="00CD55B8">
          <w:rPr>
            <w:rStyle w:val="Hypertextovodkaz"/>
            <w:rFonts w:ascii="Times New Roman" w:hAnsi="Times New Roman"/>
            <w:noProof/>
          </w:rPr>
          <w:t>Základní kvalifikační předpoklady  § 74 zákona</w:t>
        </w:r>
        <w:r w:rsidR="00D97C77">
          <w:rPr>
            <w:noProof/>
            <w:webHidden/>
          </w:rPr>
          <w:tab/>
        </w:r>
        <w:r w:rsidR="00D97C77">
          <w:rPr>
            <w:noProof/>
            <w:webHidden/>
          </w:rPr>
          <w:fldChar w:fldCharType="begin"/>
        </w:r>
        <w:r w:rsidR="00D97C77">
          <w:rPr>
            <w:noProof/>
            <w:webHidden/>
          </w:rPr>
          <w:instrText xml:space="preserve"> PAGEREF _Toc109221883 \h </w:instrText>
        </w:r>
        <w:r w:rsidR="00D97C77">
          <w:rPr>
            <w:noProof/>
            <w:webHidden/>
          </w:rPr>
        </w:r>
        <w:r w:rsidR="00D97C77">
          <w:rPr>
            <w:noProof/>
            <w:webHidden/>
          </w:rPr>
          <w:fldChar w:fldCharType="separate"/>
        </w:r>
        <w:r w:rsidR="00D97C77">
          <w:rPr>
            <w:noProof/>
            <w:webHidden/>
          </w:rPr>
          <w:t>6</w:t>
        </w:r>
        <w:r w:rsidR="00D97C77">
          <w:rPr>
            <w:noProof/>
            <w:webHidden/>
          </w:rPr>
          <w:fldChar w:fldCharType="end"/>
        </w:r>
      </w:hyperlink>
    </w:p>
    <w:p w14:paraId="64573265" w14:textId="6B84A926" w:rsidR="00D97C77" w:rsidRDefault="007D1D62">
      <w:pPr>
        <w:pStyle w:val="Obsah2"/>
        <w:rPr>
          <w:rFonts w:asciiTheme="minorHAnsi" w:eastAsiaTheme="minorEastAsia" w:hAnsiTheme="minorHAnsi" w:cstheme="minorBidi"/>
          <w:noProof/>
          <w:sz w:val="22"/>
          <w:lang w:eastAsia="cs-CZ"/>
        </w:rPr>
      </w:pPr>
      <w:hyperlink w:anchor="_Toc109221884" w:history="1">
        <w:r w:rsidR="00D97C77" w:rsidRPr="00CD55B8">
          <w:rPr>
            <w:rStyle w:val="Hypertextovodkaz"/>
            <w:rFonts w:ascii="Times New Roman" w:hAnsi="Times New Roman"/>
            <w:noProof/>
          </w:rPr>
          <w:t>10.</w:t>
        </w:r>
        <w:r w:rsidR="00D97C77">
          <w:rPr>
            <w:rFonts w:asciiTheme="minorHAnsi" w:eastAsiaTheme="minorEastAsia" w:hAnsiTheme="minorHAnsi" w:cstheme="minorBidi"/>
            <w:noProof/>
            <w:sz w:val="22"/>
            <w:lang w:eastAsia="cs-CZ"/>
          </w:rPr>
          <w:tab/>
        </w:r>
        <w:r w:rsidR="00D97C77" w:rsidRPr="00CD55B8">
          <w:rPr>
            <w:rStyle w:val="Hypertextovodkaz"/>
            <w:rFonts w:ascii="Times New Roman" w:hAnsi="Times New Roman"/>
            <w:noProof/>
          </w:rPr>
          <w:t>Profesní kvalifikační předpoklady  § 77 zákona</w:t>
        </w:r>
        <w:r w:rsidR="00D97C77">
          <w:rPr>
            <w:noProof/>
            <w:webHidden/>
          </w:rPr>
          <w:tab/>
        </w:r>
        <w:r w:rsidR="00D97C77">
          <w:rPr>
            <w:noProof/>
            <w:webHidden/>
          </w:rPr>
          <w:fldChar w:fldCharType="begin"/>
        </w:r>
        <w:r w:rsidR="00D97C77">
          <w:rPr>
            <w:noProof/>
            <w:webHidden/>
          </w:rPr>
          <w:instrText xml:space="preserve"> PAGEREF _Toc109221884 \h </w:instrText>
        </w:r>
        <w:r w:rsidR="00D97C77">
          <w:rPr>
            <w:noProof/>
            <w:webHidden/>
          </w:rPr>
        </w:r>
        <w:r w:rsidR="00D97C77">
          <w:rPr>
            <w:noProof/>
            <w:webHidden/>
          </w:rPr>
          <w:fldChar w:fldCharType="separate"/>
        </w:r>
        <w:r w:rsidR="00D97C77">
          <w:rPr>
            <w:noProof/>
            <w:webHidden/>
          </w:rPr>
          <w:t>7</w:t>
        </w:r>
        <w:r w:rsidR="00D97C77">
          <w:rPr>
            <w:noProof/>
            <w:webHidden/>
          </w:rPr>
          <w:fldChar w:fldCharType="end"/>
        </w:r>
      </w:hyperlink>
    </w:p>
    <w:p w14:paraId="0035281C" w14:textId="5AAC3E53" w:rsidR="00D97C77" w:rsidRDefault="007D1D62">
      <w:pPr>
        <w:pStyle w:val="Obsah2"/>
        <w:rPr>
          <w:rFonts w:asciiTheme="minorHAnsi" w:eastAsiaTheme="minorEastAsia" w:hAnsiTheme="minorHAnsi" w:cstheme="minorBidi"/>
          <w:noProof/>
          <w:sz w:val="22"/>
          <w:lang w:eastAsia="cs-CZ"/>
        </w:rPr>
      </w:pPr>
      <w:hyperlink w:anchor="_Toc109221885" w:history="1">
        <w:r w:rsidR="00D97C77" w:rsidRPr="00CD55B8">
          <w:rPr>
            <w:rStyle w:val="Hypertextovodkaz"/>
            <w:rFonts w:ascii="Times New Roman" w:hAnsi="Times New Roman"/>
            <w:noProof/>
          </w:rPr>
          <w:t>11.</w:t>
        </w:r>
        <w:r w:rsidR="00D97C77">
          <w:rPr>
            <w:rFonts w:asciiTheme="minorHAnsi" w:eastAsiaTheme="minorEastAsia" w:hAnsiTheme="minorHAnsi" w:cstheme="minorBidi"/>
            <w:noProof/>
            <w:sz w:val="22"/>
            <w:lang w:eastAsia="cs-CZ"/>
          </w:rPr>
          <w:tab/>
        </w:r>
        <w:r w:rsidR="00D97C77" w:rsidRPr="00CD55B8">
          <w:rPr>
            <w:rStyle w:val="Hypertextovodkaz"/>
            <w:rFonts w:ascii="Times New Roman" w:hAnsi="Times New Roman"/>
            <w:noProof/>
          </w:rPr>
          <w:t>Technické kvalifikační předpoklady  § 79 zákona</w:t>
        </w:r>
        <w:r w:rsidR="00D97C77">
          <w:rPr>
            <w:noProof/>
            <w:webHidden/>
          </w:rPr>
          <w:tab/>
        </w:r>
        <w:r w:rsidR="00D97C77">
          <w:rPr>
            <w:noProof/>
            <w:webHidden/>
          </w:rPr>
          <w:fldChar w:fldCharType="begin"/>
        </w:r>
        <w:r w:rsidR="00D97C77">
          <w:rPr>
            <w:noProof/>
            <w:webHidden/>
          </w:rPr>
          <w:instrText xml:space="preserve"> PAGEREF _Toc109221885 \h </w:instrText>
        </w:r>
        <w:r w:rsidR="00D97C77">
          <w:rPr>
            <w:noProof/>
            <w:webHidden/>
          </w:rPr>
        </w:r>
        <w:r w:rsidR="00D97C77">
          <w:rPr>
            <w:noProof/>
            <w:webHidden/>
          </w:rPr>
          <w:fldChar w:fldCharType="separate"/>
        </w:r>
        <w:r w:rsidR="00D97C77">
          <w:rPr>
            <w:noProof/>
            <w:webHidden/>
          </w:rPr>
          <w:t>7</w:t>
        </w:r>
        <w:r w:rsidR="00D97C77">
          <w:rPr>
            <w:noProof/>
            <w:webHidden/>
          </w:rPr>
          <w:fldChar w:fldCharType="end"/>
        </w:r>
      </w:hyperlink>
    </w:p>
    <w:p w14:paraId="12505E5E" w14:textId="09EB7BB0" w:rsidR="00D97C77" w:rsidRDefault="007D1D62">
      <w:pPr>
        <w:pStyle w:val="Obsah1"/>
        <w:rPr>
          <w:rFonts w:asciiTheme="minorHAnsi" w:eastAsiaTheme="minorEastAsia" w:hAnsiTheme="minorHAnsi" w:cstheme="minorBidi"/>
          <w:noProof/>
          <w:sz w:val="22"/>
          <w:lang w:eastAsia="cs-CZ"/>
        </w:rPr>
      </w:pPr>
      <w:hyperlink w:anchor="_Toc109221886" w:history="1">
        <w:r w:rsidR="00D97C77" w:rsidRPr="00CD55B8">
          <w:rPr>
            <w:rStyle w:val="Hypertextovodkaz"/>
            <w:rFonts w:ascii="Times New Roman" w:hAnsi="Times New Roman"/>
            <w:noProof/>
          </w:rPr>
          <w:t>III</w:t>
        </w:r>
        <w:r w:rsidR="00D97C77">
          <w:rPr>
            <w:rFonts w:asciiTheme="minorHAnsi" w:eastAsiaTheme="minorEastAsia" w:hAnsiTheme="minorHAnsi" w:cstheme="minorBidi"/>
            <w:noProof/>
            <w:sz w:val="22"/>
            <w:lang w:eastAsia="cs-CZ"/>
          </w:rPr>
          <w:tab/>
        </w:r>
        <w:r w:rsidR="00D97C77" w:rsidRPr="00CD55B8">
          <w:rPr>
            <w:rStyle w:val="Hypertextovodkaz"/>
            <w:rFonts w:ascii="Times New Roman" w:hAnsi="Times New Roman"/>
            <w:noProof/>
          </w:rPr>
          <w:t>DALŠÍ POŽADAVKY</w:t>
        </w:r>
        <w:r w:rsidR="00D97C77">
          <w:rPr>
            <w:noProof/>
            <w:webHidden/>
          </w:rPr>
          <w:tab/>
        </w:r>
        <w:r w:rsidR="00D97C77">
          <w:rPr>
            <w:noProof/>
            <w:webHidden/>
          </w:rPr>
          <w:fldChar w:fldCharType="begin"/>
        </w:r>
        <w:r w:rsidR="00D97C77">
          <w:rPr>
            <w:noProof/>
            <w:webHidden/>
          </w:rPr>
          <w:instrText xml:space="preserve"> PAGEREF _Toc109221886 \h </w:instrText>
        </w:r>
        <w:r w:rsidR="00D97C77">
          <w:rPr>
            <w:noProof/>
            <w:webHidden/>
          </w:rPr>
        </w:r>
        <w:r w:rsidR="00D97C77">
          <w:rPr>
            <w:noProof/>
            <w:webHidden/>
          </w:rPr>
          <w:fldChar w:fldCharType="separate"/>
        </w:r>
        <w:r w:rsidR="00D97C77">
          <w:rPr>
            <w:noProof/>
            <w:webHidden/>
          </w:rPr>
          <w:t>8</w:t>
        </w:r>
        <w:r w:rsidR="00D97C77">
          <w:rPr>
            <w:noProof/>
            <w:webHidden/>
          </w:rPr>
          <w:fldChar w:fldCharType="end"/>
        </w:r>
      </w:hyperlink>
    </w:p>
    <w:p w14:paraId="3040E55D" w14:textId="5A23BA31" w:rsidR="00D97C77" w:rsidRDefault="007D1D62">
      <w:pPr>
        <w:pStyle w:val="Obsah2"/>
        <w:rPr>
          <w:rFonts w:asciiTheme="minorHAnsi" w:eastAsiaTheme="minorEastAsia" w:hAnsiTheme="minorHAnsi" w:cstheme="minorBidi"/>
          <w:noProof/>
          <w:sz w:val="22"/>
          <w:lang w:eastAsia="cs-CZ"/>
        </w:rPr>
      </w:pPr>
      <w:hyperlink w:anchor="_Toc109221887" w:history="1">
        <w:r w:rsidR="00D97C77" w:rsidRPr="00CD55B8">
          <w:rPr>
            <w:rStyle w:val="Hypertextovodkaz"/>
            <w:rFonts w:ascii="Times New Roman" w:hAnsi="Times New Roman"/>
            <w:noProof/>
          </w:rPr>
          <w:t>12.</w:t>
        </w:r>
        <w:r w:rsidR="00D97C77">
          <w:rPr>
            <w:rFonts w:asciiTheme="minorHAnsi" w:eastAsiaTheme="minorEastAsia" w:hAnsiTheme="minorHAnsi" w:cstheme="minorBidi"/>
            <w:noProof/>
            <w:sz w:val="22"/>
            <w:lang w:eastAsia="cs-CZ"/>
          </w:rPr>
          <w:tab/>
        </w:r>
        <w:r w:rsidR="00D97C77" w:rsidRPr="00CD55B8">
          <w:rPr>
            <w:rStyle w:val="Hypertextovodkaz"/>
            <w:rFonts w:ascii="Times New Roman" w:hAnsi="Times New Roman"/>
            <w:noProof/>
          </w:rPr>
          <w:t>Odpovědný přístup k veřejným zakázkám</w:t>
        </w:r>
        <w:r w:rsidR="00D97C77">
          <w:rPr>
            <w:noProof/>
            <w:webHidden/>
          </w:rPr>
          <w:tab/>
        </w:r>
        <w:r w:rsidR="00D97C77">
          <w:rPr>
            <w:noProof/>
            <w:webHidden/>
          </w:rPr>
          <w:fldChar w:fldCharType="begin"/>
        </w:r>
        <w:r w:rsidR="00D97C77">
          <w:rPr>
            <w:noProof/>
            <w:webHidden/>
          </w:rPr>
          <w:instrText xml:space="preserve"> PAGEREF _Toc109221887 \h </w:instrText>
        </w:r>
        <w:r w:rsidR="00D97C77">
          <w:rPr>
            <w:noProof/>
            <w:webHidden/>
          </w:rPr>
        </w:r>
        <w:r w:rsidR="00D97C77">
          <w:rPr>
            <w:noProof/>
            <w:webHidden/>
          </w:rPr>
          <w:fldChar w:fldCharType="separate"/>
        </w:r>
        <w:r w:rsidR="00D97C77">
          <w:rPr>
            <w:noProof/>
            <w:webHidden/>
          </w:rPr>
          <w:t>8</w:t>
        </w:r>
        <w:r w:rsidR="00D97C77">
          <w:rPr>
            <w:noProof/>
            <w:webHidden/>
          </w:rPr>
          <w:fldChar w:fldCharType="end"/>
        </w:r>
      </w:hyperlink>
    </w:p>
    <w:p w14:paraId="44ABDEE2" w14:textId="128AF324" w:rsidR="00D97C77" w:rsidRDefault="007D1D62">
      <w:pPr>
        <w:pStyle w:val="Obsah2"/>
        <w:rPr>
          <w:rFonts w:asciiTheme="minorHAnsi" w:eastAsiaTheme="minorEastAsia" w:hAnsiTheme="minorHAnsi" w:cstheme="minorBidi"/>
          <w:noProof/>
          <w:sz w:val="22"/>
          <w:lang w:eastAsia="cs-CZ"/>
        </w:rPr>
      </w:pPr>
      <w:hyperlink w:anchor="_Toc109221888" w:history="1">
        <w:r w:rsidR="00D97C77" w:rsidRPr="00CD55B8">
          <w:rPr>
            <w:rStyle w:val="Hypertextovodkaz"/>
            <w:rFonts w:ascii="Times New Roman" w:hAnsi="Times New Roman"/>
            <w:noProof/>
          </w:rPr>
          <w:t>13.</w:t>
        </w:r>
        <w:r w:rsidR="00D97C77">
          <w:rPr>
            <w:rFonts w:asciiTheme="minorHAnsi" w:eastAsiaTheme="minorEastAsia" w:hAnsiTheme="minorHAnsi" w:cstheme="minorBidi"/>
            <w:noProof/>
            <w:sz w:val="22"/>
            <w:lang w:eastAsia="cs-CZ"/>
          </w:rPr>
          <w:tab/>
        </w:r>
        <w:r w:rsidR="00D97C77" w:rsidRPr="00CD55B8">
          <w:rPr>
            <w:rStyle w:val="Hypertextovodkaz"/>
            <w:rFonts w:ascii="Times New Roman" w:hAnsi="Times New Roman"/>
            <w:noProof/>
          </w:rPr>
          <w:t>Jistota</w:t>
        </w:r>
        <w:r w:rsidR="00D97C77">
          <w:rPr>
            <w:noProof/>
            <w:webHidden/>
          </w:rPr>
          <w:tab/>
        </w:r>
        <w:r w:rsidR="00D97C77">
          <w:rPr>
            <w:noProof/>
            <w:webHidden/>
          </w:rPr>
          <w:fldChar w:fldCharType="begin"/>
        </w:r>
        <w:r w:rsidR="00D97C77">
          <w:rPr>
            <w:noProof/>
            <w:webHidden/>
          </w:rPr>
          <w:instrText xml:space="preserve"> PAGEREF _Toc109221888 \h </w:instrText>
        </w:r>
        <w:r w:rsidR="00D97C77">
          <w:rPr>
            <w:noProof/>
            <w:webHidden/>
          </w:rPr>
        </w:r>
        <w:r w:rsidR="00D97C77">
          <w:rPr>
            <w:noProof/>
            <w:webHidden/>
          </w:rPr>
          <w:fldChar w:fldCharType="separate"/>
        </w:r>
        <w:r w:rsidR="00D97C77">
          <w:rPr>
            <w:noProof/>
            <w:webHidden/>
          </w:rPr>
          <w:t>8</w:t>
        </w:r>
        <w:r w:rsidR="00D97C77">
          <w:rPr>
            <w:noProof/>
            <w:webHidden/>
          </w:rPr>
          <w:fldChar w:fldCharType="end"/>
        </w:r>
      </w:hyperlink>
    </w:p>
    <w:p w14:paraId="109255B4" w14:textId="050DB5E1" w:rsidR="00D97C77" w:rsidRDefault="007D1D62">
      <w:pPr>
        <w:pStyle w:val="Obsah2"/>
        <w:rPr>
          <w:rFonts w:asciiTheme="minorHAnsi" w:eastAsiaTheme="minorEastAsia" w:hAnsiTheme="minorHAnsi" w:cstheme="minorBidi"/>
          <w:noProof/>
          <w:sz w:val="22"/>
          <w:lang w:eastAsia="cs-CZ"/>
        </w:rPr>
      </w:pPr>
      <w:hyperlink w:anchor="_Toc109221889" w:history="1">
        <w:r w:rsidR="00D97C77" w:rsidRPr="00CD55B8">
          <w:rPr>
            <w:rStyle w:val="Hypertextovodkaz"/>
            <w:rFonts w:ascii="Times New Roman" w:hAnsi="Times New Roman"/>
            <w:noProof/>
          </w:rPr>
          <w:t>14.</w:t>
        </w:r>
        <w:r w:rsidR="00D97C77">
          <w:rPr>
            <w:rFonts w:asciiTheme="minorHAnsi" w:eastAsiaTheme="minorEastAsia" w:hAnsiTheme="minorHAnsi" w:cstheme="minorBidi"/>
            <w:noProof/>
            <w:sz w:val="22"/>
            <w:lang w:eastAsia="cs-CZ"/>
          </w:rPr>
          <w:tab/>
        </w:r>
        <w:r w:rsidR="00D97C77" w:rsidRPr="00CD55B8">
          <w:rPr>
            <w:rStyle w:val="Hypertextovodkaz"/>
            <w:rFonts w:ascii="Times New Roman" w:hAnsi="Times New Roman"/>
            <w:noProof/>
          </w:rPr>
          <w:t>Technické podmínky</w:t>
        </w:r>
        <w:r w:rsidR="00D97C77">
          <w:rPr>
            <w:noProof/>
            <w:webHidden/>
          </w:rPr>
          <w:tab/>
        </w:r>
        <w:r w:rsidR="00D97C77">
          <w:rPr>
            <w:noProof/>
            <w:webHidden/>
          </w:rPr>
          <w:fldChar w:fldCharType="begin"/>
        </w:r>
        <w:r w:rsidR="00D97C77">
          <w:rPr>
            <w:noProof/>
            <w:webHidden/>
          </w:rPr>
          <w:instrText xml:space="preserve"> PAGEREF _Toc109221889 \h </w:instrText>
        </w:r>
        <w:r w:rsidR="00D97C77">
          <w:rPr>
            <w:noProof/>
            <w:webHidden/>
          </w:rPr>
        </w:r>
        <w:r w:rsidR="00D97C77">
          <w:rPr>
            <w:noProof/>
            <w:webHidden/>
          </w:rPr>
          <w:fldChar w:fldCharType="separate"/>
        </w:r>
        <w:r w:rsidR="00D97C77">
          <w:rPr>
            <w:noProof/>
            <w:webHidden/>
          </w:rPr>
          <w:t>8</w:t>
        </w:r>
        <w:r w:rsidR="00D97C77">
          <w:rPr>
            <w:noProof/>
            <w:webHidden/>
          </w:rPr>
          <w:fldChar w:fldCharType="end"/>
        </w:r>
      </w:hyperlink>
    </w:p>
    <w:p w14:paraId="58EE8673" w14:textId="2C5B57FA" w:rsidR="00D97C77" w:rsidRDefault="007D1D62">
      <w:pPr>
        <w:pStyle w:val="Obsah2"/>
        <w:rPr>
          <w:rFonts w:asciiTheme="minorHAnsi" w:eastAsiaTheme="minorEastAsia" w:hAnsiTheme="minorHAnsi" w:cstheme="minorBidi"/>
          <w:noProof/>
          <w:sz w:val="22"/>
          <w:lang w:eastAsia="cs-CZ"/>
        </w:rPr>
      </w:pPr>
      <w:hyperlink w:anchor="_Toc109221890" w:history="1">
        <w:r w:rsidR="00D97C77" w:rsidRPr="00CD55B8">
          <w:rPr>
            <w:rStyle w:val="Hypertextovodkaz"/>
            <w:rFonts w:ascii="Times New Roman" w:hAnsi="Times New Roman"/>
            <w:noProof/>
          </w:rPr>
          <w:t>15.</w:t>
        </w:r>
        <w:r w:rsidR="00D97C77">
          <w:rPr>
            <w:rFonts w:asciiTheme="minorHAnsi" w:eastAsiaTheme="minorEastAsia" w:hAnsiTheme="minorHAnsi" w:cstheme="minorBidi"/>
            <w:noProof/>
            <w:sz w:val="22"/>
            <w:lang w:eastAsia="cs-CZ"/>
          </w:rPr>
          <w:tab/>
        </w:r>
        <w:r w:rsidR="00D97C77" w:rsidRPr="00CD55B8">
          <w:rPr>
            <w:rStyle w:val="Hypertextovodkaz"/>
            <w:rFonts w:ascii="Times New Roman" w:hAnsi="Times New Roman"/>
            <w:noProof/>
          </w:rPr>
          <w:t>Obchodní podmínky</w:t>
        </w:r>
        <w:r w:rsidR="00D97C77">
          <w:rPr>
            <w:noProof/>
            <w:webHidden/>
          </w:rPr>
          <w:tab/>
        </w:r>
        <w:r w:rsidR="00D97C77">
          <w:rPr>
            <w:noProof/>
            <w:webHidden/>
          </w:rPr>
          <w:fldChar w:fldCharType="begin"/>
        </w:r>
        <w:r w:rsidR="00D97C77">
          <w:rPr>
            <w:noProof/>
            <w:webHidden/>
          </w:rPr>
          <w:instrText xml:space="preserve"> PAGEREF _Toc109221890 \h </w:instrText>
        </w:r>
        <w:r w:rsidR="00D97C77">
          <w:rPr>
            <w:noProof/>
            <w:webHidden/>
          </w:rPr>
        </w:r>
        <w:r w:rsidR="00D97C77">
          <w:rPr>
            <w:noProof/>
            <w:webHidden/>
          </w:rPr>
          <w:fldChar w:fldCharType="separate"/>
        </w:r>
        <w:r w:rsidR="00D97C77">
          <w:rPr>
            <w:noProof/>
            <w:webHidden/>
          </w:rPr>
          <w:t>8</w:t>
        </w:r>
        <w:r w:rsidR="00D97C77">
          <w:rPr>
            <w:noProof/>
            <w:webHidden/>
          </w:rPr>
          <w:fldChar w:fldCharType="end"/>
        </w:r>
      </w:hyperlink>
    </w:p>
    <w:p w14:paraId="51A8BC1F" w14:textId="6005C222" w:rsidR="00D97C77" w:rsidRDefault="007D1D62">
      <w:pPr>
        <w:pStyle w:val="Obsah1"/>
        <w:rPr>
          <w:rFonts w:asciiTheme="minorHAnsi" w:eastAsiaTheme="minorEastAsia" w:hAnsiTheme="minorHAnsi" w:cstheme="minorBidi"/>
          <w:noProof/>
          <w:sz w:val="22"/>
          <w:lang w:eastAsia="cs-CZ"/>
        </w:rPr>
      </w:pPr>
      <w:hyperlink w:anchor="_Toc109221891" w:history="1">
        <w:r w:rsidR="00D97C77" w:rsidRPr="00CD55B8">
          <w:rPr>
            <w:rStyle w:val="Hypertextovodkaz"/>
            <w:rFonts w:ascii="Times New Roman" w:hAnsi="Times New Roman"/>
            <w:noProof/>
          </w:rPr>
          <w:t>IV</w:t>
        </w:r>
        <w:r w:rsidR="00D97C77">
          <w:rPr>
            <w:rFonts w:asciiTheme="minorHAnsi" w:eastAsiaTheme="minorEastAsia" w:hAnsiTheme="minorHAnsi" w:cstheme="minorBidi"/>
            <w:noProof/>
            <w:sz w:val="22"/>
            <w:lang w:eastAsia="cs-CZ"/>
          </w:rPr>
          <w:tab/>
        </w:r>
        <w:r w:rsidR="00D97C77" w:rsidRPr="00CD55B8">
          <w:rPr>
            <w:rStyle w:val="Hypertextovodkaz"/>
            <w:rFonts w:ascii="Times New Roman" w:hAnsi="Times New Roman"/>
            <w:noProof/>
          </w:rPr>
          <w:t>NABÍDKA</w:t>
        </w:r>
        <w:r w:rsidR="00D97C77">
          <w:rPr>
            <w:noProof/>
            <w:webHidden/>
          </w:rPr>
          <w:tab/>
        </w:r>
        <w:r w:rsidR="00D97C77">
          <w:rPr>
            <w:noProof/>
            <w:webHidden/>
          </w:rPr>
          <w:fldChar w:fldCharType="begin"/>
        </w:r>
        <w:r w:rsidR="00D97C77">
          <w:rPr>
            <w:noProof/>
            <w:webHidden/>
          </w:rPr>
          <w:instrText xml:space="preserve"> PAGEREF _Toc109221891 \h </w:instrText>
        </w:r>
        <w:r w:rsidR="00D97C77">
          <w:rPr>
            <w:noProof/>
            <w:webHidden/>
          </w:rPr>
        </w:r>
        <w:r w:rsidR="00D97C77">
          <w:rPr>
            <w:noProof/>
            <w:webHidden/>
          </w:rPr>
          <w:fldChar w:fldCharType="separate"/>
        </w:r>
        <w:r w:rsidR="00D97C77">
          <w:rPr>
            <w:noProof/>
            <w:webHidden/>
          </w:rPr>
          <w:t>9</w:t>
        </w:r>
        <w:r w:rsidR="00D97C77">
          <w:rPr>
            <w:noProof/>
            <w:webHidden/>
          </w:rPr>
          <w:fldChar w:fldCharType="end"/>
        </w:r>
      </w:hyperlink>
    </w:p>
    <w:p w14:paraId="5145E301" w14:textId="2E3925FB" w:rsidR="00D97C77" w:rsidRDefault="007D1D62">
      <w:pPr>
        <w:pStyle w:val="Obsah2"/>
        <w:rPr>
          <w:rFonts w:asciiTheme="minorHAnsi" w:eastAsiaTheme="minorEastAsia" w:hAnsiTheme="minorHAnsi" w:cstheme="minorBidi"/>
          <w:noProof/>
          <w:sz w:val="22"/>
          <w:lang w:eastAsia="cs-CZ"/>
        </w:rPr>
      </w:pPr>
      <w:hyperlink w:anchor="_Toc109221892" w:history="1">
        <w:r w:rsidR="00D97C77" w:rsidRPr="00CD55B8">
          <w:rPr>
            <w:rStyle w:val="Hypertextovodkaz"/>
            <w:rFonts w:ascii="Times New Roman" w:hAnsi="Times New Roman"/>
            <w:noProof/>
          </w:rPr>
          <w:t>16.</w:t>
        </w:r>
        <w:r w:rsidR="00D97C77">
          <w:rPr>
            <w:rFonts w:asciiTheme="minorHAnsi" w:eastAsiaTheme="minorEastAsia" w:hAnsiTheme="minorHAnsi" w:cstheme="minorBidi"/>
            <w:noProof/>
            <w:sz w:val="22"/>
            <w:lang w:eastAsia="cs-CZ"/>
          </w:rPr>
          <w:tab/>
        </w:r>
        <w:r w:rsidR="00D97C77" w:rsidRPr="00CD55B8">
          <w:rPr>
            <w:rStyle w:val="Hypertextovodkaz"/>
            <w:rFonts w:ascii="Times New Roman" w:hAnsi="Times New Roman"/>
            <w:noProof/>
          </w:rPr>
          <w:t>Obsah nabídky</w:t>
        </w:r>
        <w:r w:rsidR="00D97C77">
          <w:rPr>
            <w:noProof/>
            <w:webHidden/>
          </w:rPr>
          <w:tab/>
        </w:r>
        <w:r w:rsidR="00D97C77">
          <w:rPr>
            <w:noProof/>
            <w:webHidden/>
          </w:rPr>
          <w:fldChar w:fldCharType="begin"/>
        </w:r>
        <w:r w:rsidR="00D97C77">
          <w:rPr>
            <w:noProof/>
            <w:webHidden/>
          </w:rPr>
          <w:instrText xml:space="preserve"> PAGEREF _Toc109221892 \h </w:instrText>
        </w:r>
        <w:r w:rsidR="00D97C77">
          <w:rPr>
            <w:noProof/>
            <w:webHidden/>
          </w:rPr>
        </w:r>
        <w:r w:rsidR="00D97C77">
          <w:rPr>
            <w:noProof/>
            <w:webHidden/>
          </w:rPr>
          <w:fldChar w:fldCharType="separate"/>
        </w:r>
        <w:r w:rsidR="00D97C77">
          <w:rPr>
            <w:noProof/>
            <w:webHidden/>
          </w:rPr>
          <w:t>9</w:t>
        </w:r>
        <w:r w:rsidR="00D97C77">
          <w:rPr>
            <w:noProof/>
            <w:webHidden/>
          </w:rPr>
          <w:fldChar w:fldCharType="end"/>
        </w:r>
      </w:hyperlink>
    </w:p>
    <w:p w14:paraId="01226CDE" w14:textId="75DA209E" w:rsidR="00D97C77" w:rsidRDefault="007D1D62">
      <w:pPr>
        <w:pStyle w:val="Obsah2"/>
        <w:rPr>
          <w:rFonts w:asciiTheme="minorHAnsi" w:eastAsiaTheme="minorEastAsia" w:hAnsiTheme="minorHAnsi" w:cstheme="minorBidi"/>
          <w:noProof/>
          <w:sz w:val="22"/>
          <w:lang w:eastAsia="cs-CZ"/>
        </w:rPr>
      </w:pPr>
      <w:hyperlink w:anchor="_Toc109221893" w:history="1">
        <w:r w:rsidR="00D97C77" w:rsidRPr="00CD55B8">
          <w:rPr>
            <w:rStyle w:val="Hypertextovodkaz"/>
            <w:rFonts w:ascii="Times New Roman" w:hAnsi="Times New Roman"/>
            <w:noProof/>
          </w:rPr>
          <w:t>17.</w:t>
        </w:r>
        <w:r w:rsidR="00D97C77">
          <w:rPr>
            <w:rFonts w:asciiTheme="minorHAnsi" w:eastAsiaTheme="minorEastAsia" w:hAnsiTheme="minorHAnsi" w:cstheme="minorBidi"/>
            <w:noProof/>
            <w:sz w:val="22"/>
            <w:lang w:eastAsia="cs-CZ"/>
          </w:rPr>
          <w:tab/>
        </w:r>
        <w:r w:rsidR="00D97C77" w:rsidRPr="00CD55B8">
          <w:rPr>
            <w:rStyle w:val="Hypertextovodkaz"/>
            <w:rFonts w:ascii="Times New Roman" w:hAnsi="Times New Roman"/>
            <w:noProof/>
          </w:rPr>
          <w:t>Nabídková cena</w:t>
        </w:r>
        <w:r w:rsidR="00D97C77">
          <w:rPr>
            <w:noProof/>
            <w:webHidden/>
          </w:rPr>
          <w:tab/>
        </w:r>
        <w:r w:rsidR="00D97C77">
          <w:rPr>
            <w:noProof/>
            <w:webHidden/>
          </w:rPr>
          <w:fldChar w:fldCharType="begin"/>
        </w:r>
        <w:r w:rsidR="00D97C77">
          <w:rPr>
            <w:noProof/>
            <w:webHidden/>
          </w:rPr>
          <w:instrText xml:space="preserve"> PAGEREF _Toc109221893 \h </w:instrText>
        </w:r>
        <w:r w:rsidR="00D97C77">
          <w:rPr>
            <w:noProof/>
            <w:webHidden/>
          </w:rPr>
        </w:r>
        <w:r w:rsidR="00D97C77">
          <w:rPr>
            <w:noProof/>
            <w:webHidden/>
          </w:rPr>
          <w:fldChar w:fldCharType="separate"/>
        </w:r>
        <w:r w:rsidR="00D97C77">
          <w:rPr>
            <w:noProof/>
            <w:webHidden/>
          </w:rPr>
          <w:t>10</w:t>
        </w:r>
        <w:r w:rsidR="00D97C77">
          <w:rPr>
            <w:noProof/>
            <w:webHidden/>
          </w:rPr>
          <w:fldChar w:fldCharType="end"/>
        </w:r>
      </w:hyperlink>
    </w:p>
    <w:p w14:paraId="20B72969" w14:textId="2FFE651D" w:rsidR="00D97C77" w:rsidRDefault="007D1D62">
      <w:pPr>
        <w:pStyle w:val="Obsah2"/>
        <w:rPr>
          <w:rFonts w:asciiTheme="minorHAnsi" w:eastAsiaTheme="minorEastAsia" w:hAnsiTheme="minorHAnsi" w:cstheme="minorBidi"/>
          <w:noProof/>
          <w:sz w:val="22"/>
          <w:lang w:eastAsia="cs-CZ"/>
        </w:rPr>
      </w:pPr>
      <w:hyperlink w:anchor="_Toc109221894" w:history="1">
        <w:r w:rsidR="00D97C77" w:rsidRPr="00CD55B8">
          <w:rPr>
            <w:rStyle w:val="Hypertextovodkaz"/>
            <w:rFonts w:ascii="Times New Roman" w:hAnsi="Times New Roman"/>
            <w:noProof/>
          </w:rPr>
          <w:t>18.</w:t>
        </w:r>
        <w:r w:rsidR="00D97C77">
          <w:rPr>
            <w:rFonts w:asciiTheme="minorHAnsi" w:eastAsiaTheme="minorEastAsia" w:hAnsiTheme="minorHAnsi" w:cstheme="minorBidi"/>
            <w:noProof/>
            <w:sz w:val="22"/>
            <w:lang w:eastAsia="cs-CZ"/>
          </w:rPr>
          <w:tab/>
        </w:r>
        <w:r w:rsidR="00D97C77" w:rsidRPr="00CD55B8">
          <w:rPr>
            <w:rStyle w:val="Hypertextovodkaz"/>
            <w:rFonts w:ascii="Times New Roman" w:hAnsi="Times New Roman"/>
            <w:noProof/>
          </w:rPr>
          <w:t>Místo, způsob a lhůta k podávání nabídek</w:t>
        </w:r>
        <w:r w:rsidR="00D97C77">
          <w:rPr>
            <w:noProof/>
            <w:webHidden/>
          </w:rPr>
          <w:tab/>
        </w:r>
        <w:r w:rsidR="00D97C77">
          <w:rPr>
            <w:noProof/>
            <w:webHidden/>
          </w:rPr>
          <w:fldChar w:fldCharType="begin"/>
        </w:r>
        <w:r w:rsidR="00D97C77">
          <w:rPr>
            <w:noProof/>
            <w:webHidden/>
          </w:rPr>
          <w:instrText xml:space="preserve"> PAGEREF _Toc109221894 \h </w:instrText>
        </w:r>
        <w:r w:rsidR="00D97C77">
          <w:rPr>
            <w:noProof/>
            <w:webHidden/>
          </w:rPr>
        </w:r>
        <w:r w:rsidR="00D97C77">
          <w:rPr>
            <w:noProof/>
            <w:webHidden/>
          </w:rPr>
          <w:fldChar w:fldCharType="separate"/>
        </w:r>
        <w:r w:rsidR="00D97C77">
          <w:rPr>
            <w:noProof/>
            <w:webHidden/>
          </w:rPr>
          <w:t>10</w:t>
        </w:r>
        <w:r w:rsidR="00D97C77">
          <w:rPr>
            <w:noProof/>
            <w:webHidden/>
          </w:rPr>
          <w:fldChar w:fldCharType="end"/>
        </w:r>
      </w:hyperlink>
    </w:p>
    <w:p w14:paraId="2DBC73CB" w14:textId="0460F549" w:rsidR="00D97C77" w:rsidRDefault="007D1D62">
      <w:pPr>
        <w:pStyle w:val="Obsah2"/>
        <w:rPr>
          <w:rFonts w:asciiTheme="minorHAnsi" w:eastAsiaTheme="minorEastAsia" w:hAnsiTheme="minorHAnsi" w:cstheme="minorBidi"/>
          <w:noProof/>
          <w:sz w:val="22"/>
          <w:lang w:eastAsia="cs-CZ"/>
        </w:rPr>
      </w:pPr>
      <w:hyperlink w:anchor="_Toc109221895" w:history="1">
        <w:r w:rsidR="00D97C77" w:rsidRPr="00CD55B8">
          <w:rPr>
            <w:rStyle w:val="Hypertextovodkaz"/>
            <w:rFonts w:ascii="Times New Roman" w:hAnsi="Times New Roman"/>
            <w:noProof/>
          </w:rPr>
          <w:t>19.</w:t>
        </w:r>
        <w:r w:rsidR="00D97C77">
          <w:rPr>
            <w:rFonts w:asciiTheme="minorHAnsi" w:eastAsiaTheme="minorEastAsia" w:hAnsiTheme="minorHAnsi" w:cstheme="minorBidi"/>
            <w:noProof/>
            <w:sz w:val="22"/>
            <w:lang w:eastAsia="cs-CZ"/>
          </w:rPr>
          <w:tab/>
        </w:r>
        <w:r w:rsidR="00D97C77" w:rsidRPr="00CD55B8">
          <w:rPr>
            <w:rStyle w:val="Hypertextovodkaz"/>
            <w:rFonts w:ascii="Times New Roman" w:hAnsi="Times New Roman"/>
            <w:noProof/>
          </w:rPr>
          <w:t>Hodnotící kritéria</w:t>
        </w:r>
        <w:r w:rsidR="00D97C77">
          <w:rPr>
            <w:noProof/>
            <w:webHidden/>
          </w:rPr>
          <w:tab/>
        </w:r>
        <w:r w:rsidR="00D97C77">
          <w:rPr>
            <w:noProof/>
            <w:webHidden/>
          </w:rPr>
          <w:fldChar w:fldCharType="begin"/>
        </w:r>
        <w:r w:rsidR="00D97C77">
          <w:rPr>
            <w:noProof/>
            <w:webHidden/>
          </w:rPr>
          <w:instrText xml:space="preserve"> PAGEREF _Toc109221895 \h </w:instrText>
        </w:r>
        <w:r w:rsidR="00D97C77">
          <w:rPr>
            <w:noProof/>
            <w:webHidden/>
          </w:rPr>
        </w:r>
        <w:r w:rsidR="00D97C77">
          <w:rPr>
            <w:noProof/>
            <w:webHidden/>
          </w:rPr>
          <w:fldChar w:fldCharType="separate"/>
        </w:r>
        <w:r w:rsidR="00D97C77">
          <w:rPr>
            <w:noProof/>
            <w:webHidden/>
          </w:rPr>
          <w:t>11</w:t>
        </w:r>
        <w:r w:rsidR="00D97C77">
          <w:rPr>
            <w:noProof/>
            <w:webHidden/>
          </w:rPr>
          <w:fldChar w:fldCharType="end"/>
        </w:r>
      </w:hyperlink>
    </w:p>
    <w:p w14:paraId="31B2FF23" w14:textId="787AE095" w:rsidR="00D97C77" w:rsidRDefault="007D1D62">
      <w:pPr>
        <w:pStyle w:val="Obsah2"/>
        <w:rPr>
          <w:rFonts w:asciiTheme="minorHAnsi" w:eastAsiaTheme="minorEastAsia" w:hAnsiTheme="minorHAnsi" w:cstheme="minorBidi"/>
          <w:noProof/>
          <w:sz w:val="22"/>
          <w:lang w:eastAsia="cs-CZ"/>
        </w:rPr>
      </w:pPr>
      <w:hyperlink w:anchor="_Toc109221896" w:history="1">
        <w:r w:rsidR="00D97C77" w:rsidRPr="00CD55B8">
          <w:rPr>
            <w:rStyle w:val="Hypertextovodkaz"/>
            <w:rFonts w:ascii="Times New Roman" w:hAnsi="Times New Roman"/>
            <w:noProof/>
          </w:rPr>
          <w:t>20.</w:t>
        </w:r>
        <w:r w:rsidR="00D97C77">
          <w:rPr>
            <w:rFonts w:asciiTheme="minorHAnsi" w:eastAsiaTheme="minorEastAsia" w:hAnsiTheme="minorHAnsi" w:cstheme="minorBidi"/>
            <w:noProof/>
            <w:sz w:val="22"/>
            <w:lang w:eastAsia="cs-CZ"/>
          </w:rPr>
          <w:tab/>
        </w:r>
        <w:r w:rsidR="00D97C77" w:rsidRPr="00CD55B8">
          <w:rPr>
            <w:rStyle w:val="Hypertextovodkaz"/>
            <w:rFonts w:ascii="Times New Roman" w:hAnsi="Times New Roman"/>
            <w:noProof/>
          </w:rPr>
          <w:t>Výběr nejvhodnější nabídky</w:t>
        </w:r>
        <w:r w:rsidR="00D97C77">
          <w:rPr>
            <w:noProof/>
            <w:webHidden/>
          </w:rPr>
          <w:tab/>
        </w:r>
        <w:r w:rsidR="00D97C77">
          <w:rPr>
            <w:noProof/>
            <w:webHidden/>
          </w:rPr>
          <w:fldChar w:fldCharType="begin"/>
        </w:r>
        <w:r w:rsidR="00D97C77">
          <w:rPr>
            <w:noProof/>
            <w:webHidden/>
          </w:rPr>
          <w:instrText xml:space="preserve"> PAGEREF _Toc109221896 \h </w:instrText>
        </w:r>
        <w:r w:rsidR="00D97C77">
          <w:rPr>
            <w:noProof/>
            <w:webHidden/>
          </w:rPr>
        </w:r>
        <w:r w:rsidR="00D97C77">
          <w:rPr>
            <w:noProof/>
            <w:webHidden/>
          </w:rPr>
          <w:fldChar w:fldCharType="separate"/>
        </w:r>
        <w:r w:rsidR="00D97C77">
          <w:rPr>
            <w:noProof/>
            <w:webHidden/>
          </w:rPr>
          <w:t>12</w:t>
        </w:r>
        <w:r w:rsidR="00D97C77">
          <w:rPr>
            <w:noProof/>
            <w:webHidden/>
          </w:rPr>
          <w:fldChar w:fldCharType="end"/>
        </w:r>
      </w:hyperlink>
    </w:p>
    <w:p w14:paraId="3AF2AF61" w14:textId="663DF2DD" w:rsidR="00D97C77" w:rsidRDefault="007D1D62">
      <w:pPr>
        <w:pStyle w:val="Obsah2"/>
        <w:rPr>
          <w:rFonts w:asciiTheme="minorHAnsi" w:eastAsiaTheme="minorEastAsia" w:hAnsiTheme="minorHAnsi" w:cstheme="minorBidi"/>
          <w:noProof/>
          <w:sz w:val="22"/>
          <w:lang w:eastAsia="cs-CZ"/>
        </w:rPr>
      </w:pPr>
      <w:hyperlink w:anchor="_Toc109221897" w:history="1">
        <w:r w:rsidR="00D97C77" w:rsidRPr="00CD55B8">
          <w:rPr>
            <w:rStyle w:val="Hypertextovodkaz"/>
            <w:rFonts w:ascii="Times New Roman" w:hAnsi="Times New Roman"/>
            <w:noProof/>
          </w:rPr>
          <w:t>21.</w:t>
        </w:r>
        <w:r w:rsidR="00D97C77">
          <w:rPr>
            <w:rFonts w:asciiTheme="minorHAnsi" w:eastAsiaTheme="minorEastAsia" w:hAnsiTheme="minorHAnsi" w:cstheme="minorBidi"/>
            <w:noProof/>
            <w:sz w:val="22"/>
            <w:lang w:eastAsia="cs-CZ"/>
          </w:rPr>
          <w:tab/>
        </w:r>
        <w:r w:rsidR="00D97C77" w:rsidRPr="00CD55B8">
          <w:rPr>
            <w:rStyle w:val="Hypertextovodkaz"/>
            <w:rFonts w:ascii="Times New Roman" w:hAnsi="Times New Roman"/>
            <w:noProof/>
          </w:rPr>
          <w:t>Podání nabídky</w:t>
        </w:r>
        <w:r w:rsidR="00D97C77">
          <w:rPr>
            <w:noProof/>
            <w:webHidden/>
          </w:rPr>
          <w:tab/>
        </w:r>
        <w:r w:rsidR="00D97C77">
          <w:rPr>
            <w:noProof/>
            <w:webHidden/>
          </w:rPr>
          <w:fldChar w:fldCharType="begin"/>
        </w:r>
        <w:r w:rsidR="00D97C77">
          <w:rPr>
            <w:noProof/>
            <w:webHidden/>
          </w:rPr>
          <w:instrText xml:space="preserve"> PAGEREF _Toc109221897 \h </w:instrText>
        </w:r>
        <w:r w:rsidR="00D97C77">
          <w:rPr>
            <w:noProof/>
            <w:webHidden/>
          </w:rPr>
        </w:r>
        <w:r w:rsidR="00D97C77">
          <w:rPr>
            <w:noProof/>
            <w:webHidden/>
          </w:rPr>
          <w:fldChar w:fldCharType="separate"/>
        </w:r>
        <w:r w:rsidR="00D97C77">
          <w:rPr>
            <w:noProof/>
            <w:webHidden/>
          </w:rPr>
          <w:t>12</w:t>
        </w:r>
        <w:r w:rsidR="00D97C77">
          <w:rPr>
            <w:noProof/>
            <w:webHidden/>
          </w:rPr>
          <w:fldChar w:fldCharType="end"/>
        </w:r>
      </w:hyperlink>
    </w:p>
    <w:p w14:paraId="0B3EED47" w14:textId="0879FE0F" w:rsidR="00D97C77" w:rsidRDefault="007D1D62">
      <w:pPr>
        <w:pStyle w:val="Obsah1"/>
        <w:rPr>
          <w:rFonts w:asciiTheme="minorHAnsi" w:eastAsiaTheme="minorEastAsia" w:hAnsiTheme="minorHAnsi" w:cstheme="minorBidi"/>
          <w:noProof/>
          <w:sz w:val="22"/>
          <w:lang w:eastAsia="cs-CZ"/>
        </w:rPr>
      </w:pPr>
      <w:hyperlink w:anchor="_Toc109221898" w:history="1">
        <w:r w:rsidR="00D97C77" w:rsidRPr="00CD55B8">
          <w:rPr>
            <w:rStyle w:val="Hypertextovodkaz"/>
            <w:rFonts w:ascii="Times New Roman" w:hAnsi="Times New Roman"/>
            <w:noProof/>
          </w:rPr>
          <w:t>V</w:t>
        </w:r>
        <w:r w:rsidR="00D97C77">
          <w:rPr>
            <w:rFonts w:asciiTheme="minorHAnsi" w:eastAsiaTheme="minorEastAsia" w:hAnsiTheme="minorHAnsi" w:cstheme="minorBidi"/>
            <w:noProof/>
            <w:sz w:val="22"/>
            <w:lang w:eastAsia="cs-CZ"/>
          </w:rPr>
          <w:tab/>
        </w:r>
        <w:r w:rsidR="00D97C77" w:rsidRPr="00CD55B8">
          <w:rPr>
            <w:rStyle w:val="Hypertextovodkaz"/>
            <w:rFonts w:ascii="Times New Roman" w:hAnsi="Times New Roman"/>
            <w:noProof/>
          </w:rPr>
          <w:t>KOMUNIKACE MEZI ZADAVATELEM A DODAVATELI</w:t>
        </w:r>
        <w:r w:rsidR="00D97C77">
          <w:rPr>
            <w:noProof/>
            <w:webHidden/>
          </w:rPr>
          <w:tab/>
        </w:r>
        <w:r w:rsidR="00D97C77">
          <w:rPr>
            <w:noProof/>
            <w:webHidden/>
          </w:rPr>
          <w:fldChar w:fldCharType="begin"/>
        </w:r>
        <w:r w:rsidR="00D97C77">
          <w:rPr>
            <w:noProof/>
            <w:webHidden/>
          </w:rPr>
          <w:instrText xml:space="preserve"> PAGEREF _Toc109221898 \h </w:instrText>
        </w:r>
        <w:r w:rsidR="00D97C77">
          <w:rPr>
            <w:noProof/>
            <w:webHidden/>
          </w:rPr>
        </w:r>
        <w:r w:rsidR="00D97C77">
          <w:rPr>
            <w:noProof/>
            <w:webHidden/>
          </w:rPr>
          <w:fldChar w:fldCharType="separate"/>
        </w:r>
        <w:r w:rsidR="00D97C77">
          <w:rPr>
            <w:noProof/>
            <w:webHidden/>
          </w:rPr>
          <w:t>12</w:t>
        </w:r>
        <w:r w:rsidR="00D97C77">
          <w:rPr>
            <w:noProof/>
            <w:webHidden/>
          </w:rPr>
          <w:fldChar w:fldCharType="end"/>
        </w:r>
      </w:hyperlink>
    </w:p>
    <w:p w14:paraId="08216E19" w14:textId="514BB106" w:rsidR="00D97C77" w:rsidRDefault="007D1D62">
      <w:pPr>
        <w:pStyle w:val="Obsah2"/>
        <w:rPr>
          <w:rFonts w:asciiTheme="minorHAnsi" w:eastAsiaTheme="minorEastAsia" w:hAnsiTheme="minorHAnsi" w:cstheme="minorBidi"/>
          <w:noProof/>
          <w:sz w:val="22"/>
          <w:lang w:eastAsia="cs-CZ"/>
        </w:rPr>
      </w:pPr>
      <w:hyperlink w:anchor="_Toc109221899" w:history="1">
        <w:r w:rsidR="00D97C77" w:rsidRPr="00CD55B8">
          <w:rPr>
            <w:rStyle w:val="Hypertextovodkaz"/>
            <w:rFonts w:ascii="Times New Roman" w:hAnsi="Times New Roman"/>
            <w:noProof/>
          </w:rPr>
          <w:t>22.</w:t>
        </w:r>
        <w:r w:rsidR="00D97C77">
          <w:rPr>
            <w:rFonts w:asciiTheme="minorHAnsi" w:eastAsiaTheme="minorEastAsia" w:hAnsiTheme="minorHAnsi" w:cstheme="minorBidi"/>
            <w:noProof/>
            <w:sz w:val="22"/>
            <w:lang w:eastAsia="cs-CZ"/>
          </w:rPr>
          <w:tab/>
        </w:r>
        <w:r w:rsidR="00D97C77" w:rsidRPr="00CD55B8">
          <w:rPr>
            <w:rStyle w:val="Hypertextovodkaz"/>
            <w:rFonts w:ascii="Times New Roman" w:hAnsi="Times New Roman"/>
            <w:noProof/>
          </w:rPr>
          <w:t>Vysvětlení zadávací dokumentace</w:t>
        </w:r>
        <w:r w:rsidR="00D97C77">
          <w:rPr>
            <w:noProof/>
            <w:webHidden/>
          </w:rPr>
          <w:tab/>
        </w:r>
        <w:r w:rsidR="00D97C77">
          <w:rPr>
            <w:noProof/>
            <w:webHidden/>
          </w:rPr>
          <w:fldChar w:fldCharType="begin"/>
        </w:r>
        <w:r w:rsidR="00D97C77">
          <w:rPr>
            <w:noProof/>
            <w:webHidden/>
          </w:rPr>
          <w:instrText xml:space="preserve"> PAGEREF _Toc109221899 \h </w:instrText>
        </w:r>
        <w:r w:rsidR="00D97C77">
          <w:rPr>
            <w:noProof/>
            <w:webHidden/>
          </w:rPr>
        </w:r>
        <w:r w:rsidR="00D97C77">
          <w:rPr>
            <w:noProof/>
            <w:webHidden/>
          </w:rPr>
          <w:fldChar w:fldCharType="separate"/>
        </w:r>
        <w:r w:rsidR="00D97C77">
          <w:rPr>
            <w:noProof/>
            <w:webHidden/>
          </w:rPr>
          <w:t>12</w:t>
        </w:r>
        <w:r w:rsidR="00D97C77">
          <w:rPr>
            <w:noProof/>
            <w:webHidden/>
          </w:rPr>
          <w:fldChar w:fldCharType="end"/>
        </w:r>
      </w:hyperlink>
    </w:p>
    <w:p w14:paraId="05897C7E" w14:textId="079591E3" w:rsidR="00D97C77" w:rsidRDefault="007D1D62">
      <w:pPr>
        <w:pStyle w:val="Obsah2"/>
        <w:rPr>
          <w:rFonts w:asciiTheme="minorHAnsi" w:eastAsiaTheme="minorEastAsia" w:hAnsiTheme="minorHAnsi" w:cstheme="minorBidi"/>
          <w:noProof/>
          <w:sz w:val="22"/>
          <w:lang w:eastAsia="cs-CZ"/>
        </w:rPr>
      </w:pPr>
      <w:hyperlink w:anchor="_Toc109221900" w:history="1">
        <w:r w:rsidR="00D97C77" w:rsidRPr="00CD55B8">
          <w:rPr>
            <w:rStyle w:val="Hypertextovodkaz"/>
            <w:rFonts w:ascii="Times New Roman" w:hAnsi="Times New Roman"/>
            <w:noProof/>
          </w:rPr>
          <w:t>23.</w:t>
        </w:r>
        <w:r w:rsidR="00D97C77">
          <w:rPr>
            <w:rFonts w:asciiTheme="minorHAnsi" w:eastAsiaTheme="minorEastAsia" w:hAnsiTheme="minorHAnsi" w:cstheme="minorBidi"/>
            <w:noProof/>
            <w:sz w:val="22"/>
            <w:lang w:eastAsia="cs-CZ"/>
          </w:rPr>
          <w:tab/>
        </w:r>
        <w:r w:rsidR="00D97C77" w:rsidRPr="00CD55B8">
          <w:rPr>
            <w:rStyle w:val="Hypertextovodkaz"/>
            <w:rFonts w:ascii="Times New Roman" w:hAnsi="Times New Roman"/>
            <w:noProof/>
          </w:rPr>
          <w:t>Prohlídka místa plnění</w:t>
        </w:r>
        <w:r w:rsidR="00D97C77">
          <w:rPr>
            <w:noProof/>
            <w:webHidden/>
          </w:rPr>
          <w:tab/>
        </w:r>
        <w:r w:rsidR="00D97C77">
          <w:rPr>
            <w:noProof/>
            <w:webHidden/>
          </w:rPr>
          <w:fldChar w:fldCharType="begin"/>
        </w:r>
        <w:r w:rsidR="00D97C77">
          <w:rPr>
            <w:noProof/>
            <w:webHidden/>
          </w:rPr>
          <w:instrText xml:space="preserve"> PAGEREF _Toc109221900 \h </w:instrText>
        </w:r>
        <w:r w:rsidR="00D97C77">
          <w:rPr>
            <w:noProof/>
            <w:webHidden/>
          </w:rPr>
        </w:r>
        <w:r w:rsidR="00D97C77">
          <w:rPr>
            <w:noProof/>
            <w:webHidden/>
          </w:rPr>
          <w:fldChar w:fldCharType="separate"/>
        </w:r>
        <w:r w:rsidR="00D97C77">
          <w:rPr>
            <w:noProof/>
            <w:webHidden/>
          </w:rPr>
          <w:t>13</w:t>
        </w:r>
        <w:r w:rsidR="00D97C77">
          <w:rPr>
            <w:noProof/>
            <w:webHidden/>
          </w:rPr>
          <w:fldChar w:fldCharType="end"/>
        </w:r>
      </w:hyperlink>
    </w:p>
    <w:p w14:paraId="0679A539" w14:textId="405949CD" w:rsidR="00D97C77" w:rsidRDefault="007D1D62">
      <w:pPr>
        <w:pStyle w:val="Obsah2"/>
        <w:rPr>
          <w:rFonts w:asciiTheme="minorHAnsi" w:eastAsiaTheme="minorEastAsia" w:hAnsiTheme="minorHAnsi" w:cstheme="minorBidi"/>
          <w:noProof/>
          <w:sz w:val="22"/>
          <w:lang w:eastAsia="cs-CZ"/>
        </w:rPr>
      </w:pPr>
      <w:hyperlink w:anchor="_Toc109221901" w:history="1">
        <w:r w:rsidR="00D97C77" w:rsidRPr="00CD55B8">
          <w:rPr>
            <w:rStyle w:val="Hypertextovodkaz"/>
            <w:rFonts w:ascii="Times New Roman" w:hAnsi="Times New Roman"/>
            <w:noProof/>
          </w:rPr>
          <w:t>24.</w:t>
        </w:r>
        <w:r w:rsidR="00D97C77">
          <w:rPr>
            <w:rFonts w:asciiTheme="minorHAnsi" w:eastAsiaTheme="minorEastAsia" w:hAnsiTheme="minorHAnsi" w:cstheme="minorBidi"/>
            <w:noProof/>
            <w:sz w:val="22"/>
            <w:lang w:eastAsia="cs-CZ"/>
          </w:rPr>
          <w:tab/>
        </w:r>
        <w:r w:rsidR="00D97C77" w:rsidRPr="00CD55B8">
          <w:rPr>
            <w:rStyle w:val="Hypertextovodkaz"/>
            <w:rFonts w:ascii="Times New Roman" w:hAnsi="Times New Roman"/>
            <w:noProof/>
          </w:rPr>
          <w:t>Otevírání obálek</w:t>
        </w:r>
        <w:r w:rsidR="00D97C77">
          <w:rPr>
            <w:noProof/>
            <w:webHidden/>
          </w:rPr>
          <w:tab/>
        </w:r>
        <w:r w:rsidR="00D97C77">
          <w:rPr>
            <w:noProof/>
            <w:webHidden/>
          </w:rPr>
          <w:fldChar w:fldCharType="begin"/>
        </w:r>
        <w:r w:rsidR="00D97C77">
          <w:rPr>
            <w:noProof/>
            <w:webHidden/>
          </w:rPr>
          <w:instrText xml:space="preserve"> PAGEREF _Toc109221901 \h </w:instrText>
        </w:r>
        <w:r w:rsidR="00D97C77">
          <w:rPr>
            <w:noProof/>
            <w:webHidden/>
          </w:rPr>
        </w:r>
        <w:r w:rsidR="00D97C77">
          <w:rPr>
            <w:noProof/>
            <w:webHidden/>
          </w:rPr>
          <w:fldChar w:fldCharType="separate"/>
        </w:r>
        <w:r w:rsidR="00D97C77">
          <w:rPr>
            <w:noProof/>
            <w:webHidden/>
          </w:rPr>
          <w:t>13</w:t>
        </w:r>
        <w:r w:rsidR="00D97C77">
          <w:rPr>
            <w:noProof/>
            <w:webHidden/>
          </w:rPr>
          <w:fldChar w:fldCharType="end"/>
        </w:r>
      </w:hyperlink>
    </w:p>
    <w:p w14:paraId="03C43F12" w14:textId="19EA6E6A" w:rsidR="00D97C77" w:rsidRDefault="007D1D62">
      <w:pPr>
        <w:pStyle w:val="Obsah2"/>
        <w:rPr>
          <w:rFonts w:asciiTheme="minorHAnsi" w:eastAsiaTheme="minorEastAsia" w:hAnsiTheme="minorHAnsi" w:cstheme="minorBidi"/>
          <w:noProof/>
          <w:sz w:val="22"/>
          <w:lang w:eastAsia="cs-CZ"/>
        </w:rPr>
      </w:pPr>
      <w:hyperlink w:anchor="_Toc109221902" w:history="1">
        <w:r w:rsidR="00D97C77" w:rsidRPr="00CD55B8">
          <w:rPr>
            <w:rStyle w:val="Hypertextovodkaz"/>
            <w:rFonts w:ascii="Times New Roman" w:hAnsi="Times New Roman"/>
            <w:noProof/>
          </w:rPr>
          <w:t>25.</w:t>
        </w:r>
        <w:r w:rsidR="00D97C77">
          <w:rPr>
            <w:rFonts w:asciiTheme="minorHAnsi" w:eastAsiaTheme="minorEastAsia" w:hAnsiTheme="minorHAnsi" w:cstheme="minorBidi"/>
            <w:noProof/>
            <w:sz w:val="22"/>
            <w:lang w:eastAsia="cs-CZ"/>
          </w:rPr>
          <w:tab/>
        </w:r>
        <w:r w:rsidR="00D97C77" w:rsidRPr="00CD55B8">
          <w:rPr>
            <w:rStyle w:val="Hypertextovodkaz"/>
            <w:rFonts w:ascii="Times New Roman" w:hAnsi="Times New Roman"/>
            <w:noProof/>
          </w:rPr>
          <w:t>Ostatní podmínky</w:t>
        </w:r>
        <w:r w:rsidR="00D97C77">
          <w:rPr>
            <w:noProof/>
            <w:webHidden/>
          </w:rPr>
          <w:tab/>
        </w:r>
        <w:r w:rsidR="00D97C77">
          <w:rPr>
            <w:noProof/>
            <w:webHidden/>
          </w:rPr>
          <w:fldChar w:fldCharType="begin"/>
        </w:r>
        <w:r w:rsidR="00D97C77">
          <w:rPr>
            <w:noProof/>
            <w:webHidden/>
          </w:rPr>
          <w:instrText xml:space="preserve"> PAGEREF _Toc109221902 \h </w:instrText>
        </w:r>
        <w:r w:rsidR="00D97C77">
          <w:rPr>
            <w:noProof/>
            <w:webHidden/>
          </w:rPr>
        </w:r>
        <w:r w:rsidR="00D97C77">
          <w:rPr>
            <w:noProof/>
            <w:webHidden/>
          </w:rPr>
          <w:fldChar w:fldCharType="separate"/>
        </w:r>
        <w:r w:rsidR="00D97C77">
          <w:rPr>
            <w:noProof/>
            <w:webHidden/>
          </w:rPr>
          <w:t>13</w:t>
        </w:r>
        <w:r w:rsidR="00D97C77">
          <w:rPr>
            <w:noProof/>
            <w:webHidden/>
          </w:rPr>
          <w:fldChar w:fldCharType="end"/>
        </w:r>
      </w:hyperlink>
    </w:p>
    <w:p w14:paraId="1AB45455" w14:textId="6A9F91FD" w:rsidR="00D97C77" w:rsidRDefault="007D1D62">
      <w:pPr>
        <w:pStyle w:val="Obsah1"/>
        <w:rPr>
          <w:rFonts w:asciiTheme="minorHAnsi" w:eastAsiaTheme="minorEastAsia" w:hAnsiTheme="minorHAnsi" w:cstheme="minorBidi"/>
          <w:noProof/>
          <w:sz w:val="22"/>
          <w:lang w:eastAsia="cs-CZ"/>
        </w:rPr>
      </w:pPr>
      <w:hyperlink w:anchor="_Toc109221903" w:history="1">
        <w:r w:rsidR="00D97C77" w:rsidRPr="00CD55B8">
          <w:rPr>
            <w:rStyle w:val="Hypertextovodkaz"/>
            <w:rFonts w:ascii="Times New Roman" w:hAnsi="Times New Roman"/>
            <w:noProof/>
          </w:rPr>
          <w:t>VI</w:t>
        </w:r>
        <w:r w:rsidR="00D97C77">
          <w:rPr>
            <w:rFonts w:asciiTheme="minorHAnsi" w:eastAsiaTheme="minorEastAsia" w:hAnsiTheme="minorHAnsi" w:cstheme="minorBidi"/>
            <w:noProof/>
            <w:sz w:val="22"/>
            <w:lang w:eastAsia="cs-CZ"/>
          </w:rPr>
          <w:tab/>
        </w:r>
        <w:r w:rsidR="00D97C77" w:rsidRPr="00CD55B8">
          <w:rPr>
            <w:rStyle w:val="Hypertextovodkaz"/>
            <w:rFonts w:ascii="Times New Roman" w:hAnsi="Times New Roman"/>
            <w:noProof/>
          </w:rPr>
          <w:t>SEZNAM PŘÍLOH</w:t>
        </w:r>
        <w:r w:rsidR="00D97C77">
          <w:rPr>
            <w:noProof/>
            <w:webHidden/>
          </w:rPr>
          <w:tab/>
        </w:r>
        <w:r w:rsidR="00D97C77">
          <w:rPr>
            <w:noProof/>
            <w:webHidden/>
          </w:rPr>
          <w:fldChar w:fldCharType="begin"/>
        </w:r>
        <w:r w:rsidR="00D97C77">
          <w:rPr>
            <w:noProof/>
            <w:webHidden/>
          </w:rPr>
          <w:instrText xml:space="preserve"> PAGEREF _Toc109221903 \h </w:instrText>
        </w:r>
        <w:r w:rsidR="00D97C77">
          <w:rPr>
            <w:noProof/>
            <w:webHidden/>
          </w:rPr>
        </w:r>
        <w:r w:rsidR="00D97C77">
          <w:rPr>
            <w:noProof/>
            <w:webHidden/>
          </w:rPr>
          <w:fldChar w:fldCharType="separate"/>
        </w:r>
        <w:r w:rsidR="00D97C77">
          <w:rPr>
            <w:noProof/>
            <w:webHidden/>
          </w:rPr>
          <w:t>13</w:t>
        </w:r>
        <w:r w:rsidR="00D97C77">
          <w:rPr>
            <w:noProof/>
            <w:webHidden/>
          </w:rPr>
          <w:fldChar w:fldCharType="end"/>
        </w:r>
      </w:hyperlink>
    </w:p>
    <w:p w14:paraId="1313FC9A" w14:textId="5307A3EB" w:rsidR="00D97C77" w:rsidRDefault="007D1D62">
      <w:pPr>
        <w:pStyle w:val="Obsah2"/>
        <w:rPr>
          <w:rFonts w:asciiTheme="minorHAnsi" w:eastAsiaTheme="minorEastAsia" w:hAnsiTheme="minorHAnsi" w:cstheme="minorBidi"/>
          <w:noProof/>
          <w:sz w:val="22"/>
          <w:lang w:eastAsia="cs-CZ"/>
        </w:rPr>
      </w:pPr>
      <w:hyperlink w:anchor="_Toc109221904" w:history="1">
        <w:r w:rsidR="00D97C77" w:rsidRPr="00CD55B8">
          <w:rPr>
            <w:rStyle w:val="Hypertextovodkaz"/>
            <w:rFonts w:ascii="Times New Roman" w:hAnsi="Times New Roman"/>
            <w:noProof/>
          </w:rPr>
          <w:t>26.</w:t>
        </w:r>
        <w:r w:rsidR="00D97C77">
          <w:rPr>
            <w:rFonts w:asciiTheme="minorHAnsi" w:eastAsiaTheme="minorEastAsia" w:hAnsiTheme="minorHAnsi" w:cstheme="minorBidi"/>
            <w:noProof/>
            <w:sz w:val="22"/>
            <w:lang w:eastAsia="cs-CZ"/>
          </w:rPr>
          <w:tab/>
        </w:r>
        <w:r w:rsidR="00D97C77" w:rsidRPr="00CD55B8">
          <w:rPr>
            <w:rStyle w:val="Hypertextovodkaz"/>
            <w:rFonts w:ascii="Times New Roman" w:hAnsi="Times New Roman"/>
            <w:noProof/>
          </w:rPr>
          <w:t>Přílohy zadávací dokumentace</w:t>
        </w:r>
        <w:r w:rsidR="00D97C77">
          <w:rPr>
            <w:noProof/>
            <w:webHidden/>
          </w:rPr>
          <w:tab/>
        </w:r>
        <w:r w:rsidR="00D97C77">
          <w:rPr>
            <w:noProof/>
            <w:webHidden/>
          </w:rPr>
          <w:fldChar w:fldCharType="begin"/>
        </w:r>
        <w:r w:rsidR="00D97C77">
          <w:rPr>
            <w:noProof/>
            <w:webHidden/>
          </w:rPr>
          <w:instrText xml:space="preserve"> PAGEREF _Toc109221904 \h </w:instrText>
        </w:r>
        <w:r w:rsidR="00D97C77">
          <w:rPr>
            <w:noProof/>
            <w:webHidden/>
          </w:rPr>
        </w:r>
        <w:r w:rsidR="00D97C77">
          <w:rPr>
            <w:noProof/>
            <w:webHidden/>
          </w:rPr>
          <w:fldChar w:fldCharType="separate"/>
        </w:r>
        <w:r w:rsidR="00D97C77">
          <w:rPr>
            <w:noProof/>
            <w:webHidden/>
          </w:rPr>
          <w:t>13</w:t>
        </w:r>
        <w:r w:rsidR="00D97C77">
          <w:rPr>
            <w:noProof/>
            <w:webHidden/>
          </w:rPr>
          <w:fldChar w:fldCharType="end"/>
        </w:r>
      </w:hyperlink>
    </w:p>
    <w:p w14:paraId="4691FAB9" w14:textId="00CE4A82" w:rsidR="000B2125" w:rsidRPr="00385CF1" w:rsidRDefault="000C26E6" w:rsidP="005D3D29">
      <w:pPr>
        <w:rPr>
          <w:rStyle w:val="apple-style-span"/>
          <w:rFonts w:ascii="Times New Roman" w:hAnsi="Times New Roman"/>
          <w:sz w:val="22"/>
        </w:rPr>
      </w:pPr>
      <w:r w:rsidRPr="00385CF1">
        <w:rPr>
          <w:rStyle w:val="apple-style-span"/>
          <w:rFonts w:ascii="Times New Roman" w:hAnsi="Times New Roman"/>
          <w:sz w:val="22"/>
        </w:rPr>
        <w:fldChar w:fldCharType="end"/>
      </w:r>
    </w:p>
    <w:p w14:paraId="694C5C94" w14:textId="77777777" w:rsidR="000B2125" w:rsidRPr="00385CF1" w:rsidRDefault="000B2125" w:rsidP="00B1543C">
      <w:pPr>
        <w:rPr>
          <w:rStyle w:val="apple-style-span"/>
          <w:rFonts w:ascii="Times New Roman" w:hAnsi="Times New Roman"/>
          <w:sz w:val="22"/>
        </w:rPr>
      </w:pPr>
    </w:p>
    <w:p w14:paraId="31887DA5" w14:textId="77777777" w:rsidR="00D137C6" w:rsidRPr="00385CF1" w:rsidRDefault="000B2125" w:rsidP="00B1543C">
      <w:pPr>
        <w:pStyle w:val="Nadpis1"/>
        <w:pBdr>
          <w:bottom w:val="none" w:sz="0" w:space="0" w:color="auto"/>
        </w:pBdr>
        <w:rPr>
          <w:rFonts w:ascii="Times New Roman" w:hAnsi="Times New Roman"/>
          <w:sz w:val="28"/>
          <w:szCs w:val="28"/>
          <w:u w:val="single"/>
          <w:lang w:val="cs-CZ"/>
        </w:rPr>
      </w:pPr>
      <w:r w:rsidRPr="00385CF1">
        <w:rPr>
          <w:rStyle w:val="apple-style-span"/>
          <w:rFonts w:ascii="Times New Roman" w:hAnsi="Times New Roman"/>
          <w:sz w:val="22"/>
          <w:szCs w:val="22"/>
          <w:u w:val="single"/>
          <w:lang w:val="cs-CZ"/>
        </w:rPr>
        <w:br w:type="page"/>
      </w:r>
      <w:bookmarkStart w:id="0" w:name="_Toc109221873"/>
      <w:r w:rsidR="00465B18" w:rsidRPr="00385CF1">
        <w:rPr>
          <w:rStyle w:val="apple-style-span"/>
          <w:rFonts w:ascii="Times New Roman" w:hAnsi="Times New Roman"/>
          <w:sz w:val="28"/>
          <w:szCs w:val="28"/>
          <w:u w:val="single"/>
          <w:lang w:val="cs-CZ"/>
        </w:rPr>
        <w:lastRenderedPageBreak/>
        <w:t>ZÁKLADNÍ ÚDAJE O </w:t>
      </w:r>
      <w:r w:rsidR="007C35B8" w:rsidRPr="00385CF1">
        <w:rPr>
          <w:rStyle w:val="apple-style-span"/>
          <w:rFonts w:ascii="Times New Roman" w:hAnsi="Times New Roman"/>
          <w:sz w:val="28"/>
          <w:szCs w:val="28"/>
          <w:u w:val="single"/>
          <w:lang w:val="cs-CZ"/>
        </w:rPr>
        <w:t>ZADÁVACÍM</w:t>
      </w:r>
      <w:r w:rsidR="003B5252" w:rsidRPr="00385CF1">
        <w:rPr>
          <w:rStyle w:val="apple-style-span"/>
          <w:rFonts w:ascii="Times New Roman" w:hAnsi="Times New Roman"/>
          <w:sz w:val="28"/>
          <w:szCs w:val="28"/>
          <w:u w:val="single"/>
          <w:lang w:val="cs-CZ"/>
        </w:rPr>
        <w:t xml:space="preserve"> </w:t>
      </w:r>
      <w:r w:rsidR="00465B18" w:rsidRPr="00385CF1">
        <w:rPr>
          <w:rStyle w:val="apple-style-span"/>
          <w:rFonts w:ascii="Times New Roman" w:hAnsi="Times New Roman"/>
          <w:sz w:val="28"/>
          <w:szCs w:val="28"/>
          <w:u w:val="single"/>
          <w:lang w:val="cs-CZ"/>
        </w:rPr>
        <w:t>ŘÍZENÍ</w:t>
      </w:r>
      <w:bookmarkEnd w:id="0"/>
    </w:p>
    <w:p w14:paraId="5C4901A6" w14:textId="77777777" w:rsidR="00855DC4" w:rsidRPr="00385CF1" w:rsidRDefault="00465B18" w:rsidP="00B1543C">
      <w:pPr>
        <w:pStyle w:val="Nadpis2"/>
        <w:rPr>
          <w:rFonts w:ascii="Times New Roman" w:hAnsi="Times New Roman"/>
          <w:u w:val="single"/>
        </w:rPr>
      </w:pPr>
      <w:bookmarkStart w:id="1" w:name="_Toc109221874"/>
      <w:r w:rsidRPr="00385CF1">
        <w:rPr>
          <w:rFonts w:ascii="Times New Roman" w:hAnsi="Times New Roman"/>
          <w:u w:val="single"/>
        </w:rPr>
        <w:t>Preambule</w:t>
      </w:r>
      <w:bookmarkEnd w:id="1"/>
    </w:p>
    <w:p w14:paraId="77D12DEB" w14:textId="1A9D3923" w:rsidR="004C004B" w:rsidRPr="004254DA" w:rsidRDefault="007F2C4E" w:rsidP="004254DA">
      <w:pPr>
        <w:pStyle w:val="Nadpis3"/>
        <w:numPr>
          <w:ilvl w:val="0"/>
          <w:numId w:val="0"/>
        </w:numPr>
        <w:ind w:left="142"/>
        <w:rPr>
          <w:rFonts w:ascii="Times New Roman" w:hAnsi="Times New Roman"/>
          <w:sz w:val="22"/>
          <w:szCs w:val="22"/>
        </w:rPr>
      </w:pPr>
      <w:r w:rsidRPr="00B1543C">
        <w:rPr>
          <w:rFonts w:ascii="Times New Roman" w:hAnsi="Times New Roman"/>
          <w:sz w:val="22"/>
          <w:szCs w:val="22"/>
        </w:rPr>
        <w:t xml:space="preserve">Zadávací dokumentace je vypracována jako podklad pro podání nabídek na veřejnou zakázku na </w:t>
      </w:r>
      <w:r w:rsidR="00517E1D">
        <w:rPr>
          <w:rFonts w:ascii="Times New Roman" w:hAnsi="Times New Roman"/>
          <w:sz w:val="22"/>
          <w:szCs w:val="22"/>
        </w:rPr>
        <w:t>dodávky</w:t>
      </w:r>
      <w:r>
        <w:rPr>
          <w:rFonts w:ascii="Times New Roman" w:hAnsi="Times New Roman"/>
          <w:sz w:val="22"/>
          <w:szCs w:val="22"/>
        </w:rPr>
        <w:t xml:space="preserve"> zadávané mimo režim</w:t>
      </w:r>
      <w:r w:rsidRPr="00B1543C">
        <w:rPr>
          <w:rFonts w:ascii="Times New Roman" w:hAnsi="Times New Roman"/>
          <w:sz w:val="22"/>
          <w:szCs w:val="22"/>
        </w:rPr>
        <w:t xml:space="preserve"> zákona č. 134/2016 Sb.,</w:t>
      </w:r>
      <w:r>
        <w:rPr>
          <w:rFonts w:ascii="Times New Roman" w:hAnsi="Times New Roman"/>
          <w:sz w:val="22"/>
          <w:szCs w:val="22"/>
        </w:rPr>
        <w:t xml:space="preserve"> </w:t>
      </w:r>
      <w:r w:rsidRPr="00B1543C">
        <w:rPr>
          <w:rFonts w:ascii="Times New Roman" w:hAnsi="Times New Roman"/>
          <w:sz w:val="22"/>
          <w:szCs w:val="22"/>
        </w:rPr>
        <w:t>o zadávání veřejných zakázek, ve znění pozdějších předpisů (dále jen „zákon“)</w:t>
      </w:r>
      <w:r w:rsidRPr="00B1543C">
        <w:rPr>
          <w:rFonts w:ascii="Times New Roman" w:hAnsi="Times New Roman"/>
          <w:color w:val="000000"/>
          <w:sz w:val="22"/>
          <w:szCs w:val="22"/>
        </w:rPr>
        <w:t xml:space="preserve">. </w:t>
      </w:r>
      <w:r w:rsidRPr="00B1543C">
        <w:rPr>
          <w:rFonts w:ascii="Times New Roman" w:hAnsi="Times New Roman"/>
          <w:sz w:val="22"/>
          <w:szCs w:val="22"/>
        </w:rPr>
        <w:t>Práva, povinnosti či podmínky v této dokumentaci neuvedené se řídí zákonem. Zadávací dokumentace obsahuje veškeré náležitosti dle zákona, včetně obchodních podmínek, které jsou její přílohou. Podáním nabídky v zadávacím řízení přijímá dodavatel plně a bez výhrad zadávací podmínky, včetně všech příloh a případných dodatků k těmto zadávacím podmínkám. Dodavatel podáním nabídky v zadávacím řízení uznává právo zadavatele na zrušení zadávacího řízení podle zákona. Pokud dodavatel neposkytne včas všechny požadované informace a dokumentaci, nebo pokud jeho nabídka nebude v každém ohledu odpovídat zadávacím podmínkám, může to mít za důsledek vyřazení nabídky a následné vyloučení dodavatele ze zadávacího řízení</w:t>
      </w:r>
      <w:r w:rsidR="003C2C01" w:rsidRPr="004254DA">
        <w:rPr>
          <w:rFonts w:ascii="Times New Roman" w:hAnsi="Times New Roman"/>
          <w:sz w:val="22"/>
          <w:szCs w:val="22"/>
        </w:rPr>
        <w:t>.</w:t>
      </w:r>
      <w:r w:rsidR="001F450F" w:rsidRPr="004254DA">
        <w:rPr>
          <w:rFonts w:ascii="Times New Roman" w:hAnsi="Times New Roman"/>
          <w:sz w:val="22"/>
          <w:szCs w:val="22"/>
        </w:rPr>
        <w:t xml:space="preserve"> </w:t>
      </w:r>
    </w:p>
    <w:p w14:paraId="1CBC1016" w14:textId="4274E427" w:rsidR="006C354B" w:rsidRDefault="00465B18" w:rsidP="006C354B">
      <w:pPr>
        <w:pStyle w:val="Nadpis2"/>
        <w:rPr>
          <w:rFonts w:ascii="Times New Roman" w:hAnsi="Times New Roman"/>
          <w:u w:val="single"/>
        </w:rPr>
      </w:pPr>
      <w:bookmarkStart w:id="2" w:name="_Toc109221875"/>
      <w:r w:rsidRPr="00385CF1">
        <w:rPr>
          <w:rFonts w:ascii="Times New Roman" w:hAnsi="Times New Roman"/>
          <w:u w:val="single"/>
        </w:rPr>
        <w:t>Identifikační údaje zadavatele</w:t>
      </w:r>
      <w:bookmarkEnd w:id="2"/>
    </w:p>
    <w:p w14:paraId="1961723B" w14:textId="77777777" w:rsidR="00103D63" w:rsidRPr="00103D63" w:rsidRDefault="00103D63" w:rsidP="00103D63"/>
    <w:p w14:paraId="6F466150" w14:textId="09F6BCD5" w:rsidR="0020706C" w:rsidRPr="00D70214" w:rsidRDefault="0020706C" w:rsidP="00D70214">
      <w:pPr>
        <w:pStyle w:val="Bezmezer"/>
        <w:rPr>
          <w:rFonts w:ascii="Times New Roman" w:hAnsi="Times New Roman"/>
          <w:sz w:val="22"/>
        </w:rPr>
      </w:pPr>
      <w:bookmarkStart w:id="3" w:name="_Hlk43811458"/>
      <w:r w:rsidRPr="00D70214">
        <w:rPr>
          <w:rFonts w:ascii="Times New Roman" w:hAnsi="Times New Roman"/>
          <w:sz w:val="22"/>
        </w:rPr>
        <w:t>Název Zadavatele:</w:t>
      </w:r>
      <w:r w:rsidRPr="00D70214">
        <w:rPr>
          <w:rFonts w:ascii="Times New Roman" w:hAnsi="Times New Roman"/>
          <w:sz w:val="22"/>
        </w:rPr>
        <w:tab/>
      </w:r>
      <w:bookmarkStart w:id="4" w:name="_Hlk43804646"/>
      <w:r w:rsidRPr="00D70214">
        <w:rPr>
          <w:rFonts w:ascii="Times New Roman" w:hAnsi="Times New Roman"/>
          <w:sz w:val="22"/>
        </w:rPr>
        <w:t xml:space="preserve">Obec </w:t>
      </w:r>
      <w:bookmarkEnd w:id="4"/>
      <w:r w:rsidR="00D70214" w:rsidRPr="00D70214">
        <w:rPr>
          <w:rFonts w:ascii="Times New Roman" w:hAnsi="Times New Roman"/>
          <w:sz w:val="22"/>
        </w:rPr>
        <w:t>Trstěnice</w:t>
      </w:r>
    </w:p>
    <w:p w14:paraId="7A102582" w14:textId="60A7849C" w:rsidR="0020706C" w:rsidRPr="00D70214" w:rsidRDefault="0020706C" w:rsidP="00D70214">
      <w:pPr>
        <w:pStyle w:val="Bezmezer"/>
        <w:rPr>
          <w:rFonts w:ascii="Times New Roman" w:hAnsi="Times New Roman"/>
          <w:sz w:val="22"/>
        </w:rPr>
      </w:pPr>
      <w:r w:rsidRPr="00D70214">
        <w:rPr>
          <w:rFonts w:ascii="Times New Roman" w:hAnsi="Times New Roman"/>
          <w:sz w:val="22"/>
        </w:rPr>
        <w:t>Sídlo:</w:t>
      </w:r>
      <w:r w:rsidRPr="00D70214">
        <w:rPr>
          <w:rFonts w:ascii="Times New Roman" w:hAnsi="Times New Roman"/>
          <w:sz w:val="22"/>
        </w:rPr>
        <w:tab/>
      </w:r>
      <w:r w:rsidRPr="00D70214">
        <w:rPr>
          <w:rFonts w:ascii="Times New Roman" w:hAnsi="Times New Roman"/>
          <w:sz w:val="22"/>
        </w:rPr>
        <w:tab/>
      </w:r>
      <w:r w:rsidRPr="00D70214">
        <w:rPr>
          <w:rFonts w:ascii="Times New Roman" w:hAnsi="Times New Roman"/>
          <w:sz w:val="22"/>
        </w:rPr>
        <w:tab/>
      </w:r>
      <w:r w:rsidR="00D70214" w:rsidRPr="00D70214">
        <w:rPr>
          <w:rFonts w:ascii="Times New Roman" w:hAnsi="Times New Roman"/>
          <w:sz w:val="22"/>
        </w:rPr>
        <w:t>Trstěnice 122, 671 71 Trstěnice</w:t>
      </w:r>
    </w:p>
    <w:p w14:paraId="587BD859" w14:textId="0DDA60DC" w:rsidR="0020706C" w:rsidRPr="00D70214" w:rsidRDefault="0020706C" w:rsidP="00D70214">
      <w:pPr>
        <w:pStyle w:val="Bezmezer"/>
        <w:rPr>
          <w:rFonts w:ascii="Times New Roman" w:hAnsi="Times New Roman"/>
          <w:sz w:val="22"/>
        </w:rPr>
      </w:pPr>
      <w:r w:rsidRPr="00D70214">
        <w:rPr>
          <w:rFonts w:ascii="Times New Roman" w:hAnsi="Times New Roman"/>
          <w:sz w:val="22"/>
        </w:rPr>
        <w:t>Zastoupený:</w:t>
      </w:r>
      <w:r w:rsidRPr="00D70214">
        <w:rPr>
          <w:rFonts w:ascii="Times New Roman" w:hAnsi="Times New Roman"/>
          <w:sz w:val="22"/>
        </w:rPr>
        <w:tab/>
      </w:r>
      <w:r w:rsidRPr="00D70214">
        <w:rPr>
          <w:rFonts w:ascii="Times New Roman" w:hAnsi="Times New Roman"/>
          <w:sz w:val="22"/>
        </w:rPr>
        <w:tab/>
      </w:r>
      <w:bookmarkStart w:id="5" w:name="_Hlk43804664"/>
      <w:r w:rsidR="00D70214" w:rsidRPr="00D70214">
        <w:rPr>
          <w:rFonts w:ascii="Times New Roman" w:hAnsi="Times New Roman"/>
          <w:sz w:val="22"/>
        </w:rPr>
        <w:t>Jana Smejkalová</w:t>
      </w:r>
      <w:r w:rsidRPr="00D70214">
        <w:rPr>
          <w:rFonts w:ascii="Times New Roman" w:hAnsi="Times New Roman"/>
          <w:sz w:val="22"/>
        </w:rPr>
        <w:t>, starost</w:t>
      </w:r>
      <w:r w:rsidR="00D70214" w:rsidRPr="00D70214">
        <w:rPr>
          <w:rFonts w:ascii="Times New Roman" w:hAnsi="Times New Roman"/>
          <w:sz w:val="22"/>
        </w:rPr>
        <w:t>k</w:t>
      </w:r>
      <w:r w:rsidRPr="00D70214">
        <w:rPr>
          <w:rFonts w:ascii="Times New Roman" w:hAnsi="Times New Roman"/>
          <w:sz w:val="22"/>
        </w:rPr>
        <w:t>a</w:t>
      </w:r>
      <w:bookmarkEnd w:id="5"/>
    </w:p>
    <w:p w14:paraId="2227AC5F" w14:textId="5983D986" w:rsidR="0020706C" w:rsidRPr="00D70214" w:rsidRDefault="0020706C" w:rsidP="00D70214">
      <w:pPr>
        <w:pStyle w:val="Bezmezer"/>
        <w:rPr>
          <w:rFonts w:ascii="Times New Roman" w:hAnsi="Times New Roman"/>
          <w:sz w:val="22"/>
        </w:rPr>
      </w:pPr>
      <w:r w:rsidRPr="00D70214">
        <w:rPr>
          <w:rFonts w:ascii="Times New Roman" w:hAnsi="Times New Roman"/>
          <w:sz w:val="22"/>
          <w:shd w:val="clear" w:color="auto" w:fill="FFFFFF"/>
        </w:rPr>
        <w:t>Tel./Mob.</w:t>
      </w:r>
      <w:r w:rsidRPr="00D70214">
        <w:rPr>
          <w:rFonts w:ascii="Times New Roman" w:hAnsi="Times New Roman"/>
          <w:sz w:val="22"/>
          <w:shd w:val="clear" w:color="auto" w:fill="FFFFFF"/>
        </w:rPr>
        <w:tab/>
      </w:r>
      <w:r w:rsidRPr="00D70214">
        <w:rPr>
          <w:rFonts w:ascii="Times New Roman" w:hAnsi="Times New Roman"/>
          <w:sz w:val="22"/>
          <w:shd w:val="clear" w:color="auto" w:fill="FFFFFF"/>
        </w:rPr>
        <w:tab/>
        <w:t>515</w:t>
      </w:r>
      <w:r w:rsidR="00D70214" w:rsidRPr="00D70214">
        <w:rPr>
          <w:rFonts w:ascii="Times New Roman" w:hAnsi="Times New Roman"/>
          <w:sz w:val="22"/>
          <w:shd w:val="clear" w:color="auto" w:fill="FFFFFF"/>
        </w:rPr>
        <w:t> 339 171</w:t>
      </w:r>
    </w:p>
    <w:p w14:paraId="670C6A69" w14:textId="71604EB0" w:rsidR="0020706C" w:rsidRPr="00D70214" w:rsidRDefault="0020706C" w:rsidP="00D70214">
      <w:pPr>
        <w:pStyle w:val="Bezmezer"/>
        <w:rPr>
          <w:rFonts w:ascii="Times New Roman" w:hAnsi="Times New Roman"/>
          <w:sz w:val="22"/>
        </w:rPr>
      </w:pPr>
      <w:r w:rsidRPr="00D70214">
        <w:rPr>
          <w:rFonts w:ascii="Times New Roman" w:hAnsi="Times New Roman"/>
          <w:sz w:val="22"/>
        </w:rPr>
        <w:t xml:space="preserve">IČ: </w:t>
      </w:r>
      <w:r w:rsidRPr="00D70214">
        <w:rPr>
          <w:rFonts w:ascii="Times New Roman" w:hAnsi="Times New Roman"/>
          <w:sz w:val="22"/>
        </w:rPr>
        <w:tab/>
      </w:r>
      <w:r w:rsidRPr="00D70214">
        <w:rPr>
          <w:rFonts w:ascii="Times New Roman" w:hAnsi="Times New Roman"/>
          <w:sz w:val="22"/>
        </w:rPr>
        <w:tab/>
      </w:r>
      <w:r w:rsidRPr="00D70214">
        <w:rPr>
          <w:rFonts w:ascii="Times New Roman" w:hAnsi="Times New Roman"/>
          <w:sz w:val="22"/>
        </w:rPr>
        <w:tab/>
      </w:r>
      <w:r w:rsidR="00D70214" w:rsidRPr="00D70214">
        <w:rPr>
          <w:rFonts w:ascii="Times New Roman" w:hAnsi="Times New Roman"/>
          <w:sz w:val="22"/>
        </w:rPr>
        <w:t>00293679</w:t>
      </w:r>
    </w:p>
    <w:p w14:paraId="479CAFA7" w14:textId="0B158E34" w:rsidR="00D70214" w:rsidRPr="00D70214" w:rsidRDefault="00D70214" w:rsidP="00D70214">
      <w:pPr>
        <w:pStyle w:val="Bezmezer"/>
        <w:rPr>
          <w:rFonts w:ascii="Times New Roman" w:hAnsi="Times New Roman"/>
          <w:sz w:val="22"/>
        </w:rPr>
      </w:pPr>
      <w:r w:rsidRPr="00D70214">
        <w:rPr>
          <w:rFonts w:ascii="Times New Roman" w:hAnsi="Times New Roman"/>
          <w:color w:val="1E1E1E"/>
          <w:sz w:val="22"/>
          <w:shd w:val="clear" w:color="auto" w:fill="FFFFFF"/>
        </w:rPr>
        <w:t>DIČ:</w:t>
      </w:r>
      <w:r w:rsidRPr="00D70214">
        <w:rPr>
          <w:rFonts w:ascii="Times New Roman" w:hAnsi="Times New Roman"/>
          <w:color w:val="1E1E1E"/>
          <w:sz w:val="22"/>
          <w:shd w:val="clear" w:color="auto" w:fill="FFFFFF"/>
        </w:rPr>
        <w:tab/>
      </w:r>
      <w:r w:rsidRPr="00D70214">
        <w:rPr>
          <w:rFonts w:ascii="Times New Roman" w:hAnsi="Times New Roman"/>
          <w:color w:val="1E1E1E"/>
          <w:sz w:val="22"/>
          <w:shd w:val="clear" w:color="auto" w:fill="FFFFFF"/>
        </w:rPr>
        <w:tab/>
      </w:r>
      <w:r w:rsidRPr="00D70214">
        <w:rPr>
          <w:rFonts w:ascii="Times New Roman" w:hAnsi="Times New Roman"/>
          <w:color w:val="1E1E1E"/>
          <w:sz w:val="22"/>
          <w:shd w:val="clear" w:color="auto" w:fill="FFFFFF"/>
        </w:rPr>
        <w:tab/>
        <w:t>CZ00293679, obec je plátcem DPH</w:t>
      </w:r>
      <w:r w:rsidRPr="00D70214">
        <w:rPr>
          <w:rFonts w:ascii="Times New Roman" w:hAnsi="Times New Roman"/>
          <w:sz w:val="22"/>
        </w:rPr>
        <w:t xml:space="preserve"> </w:t>
      </w:r>
    </w:p>
    <w:p w14:paraId="260D6B49" w14:textId="52BD6A1D" w:rsidR="0020706C" w:rsidRPr="00D70214" w:rsidRDefault="0020706C" w:rsidP="00D70214">
      <w:pPr>
        <w:pStyle w:val="Bezmezer"/>
        <w:rPr>
          <w:rFonts w:ascii="Times New Roman" w:hAnsi="Times New Roman"/>
          <w:sz w:val="22"/>
        </w:rPr>
      </w:pPr>
      <w:r w:rsidRPr="00D70214">
        <w:rPr>
          <w:rFonts w:ascii="Times New Roman" w:hAnsi="Times New Roman"/>
          <w:sz w:val="22"/>
        </w:rPr>
        <w:t>Číslo účtu:</w:t>
      </w:r>
      <w:r w:rsidRPr="00D70214">
        <w:rPr>
          <w:rFonts w:ascii="Times New Roman" w:hAnsi="Times New Roman"/>
          <w:sz w:val="22"/>
        </w:rPr>
        <w:tab/>
      </w:r>
      <w:r w:rsidRPr="00D70214">
        <w:rPr>
          <w:rFonts w:ascii="Times New Roman" w:hAnsi="Times New Roman"/>
          <w:sz w:val="22"/>
        </w:rPr>
        <w:tab/>
      </w:r>
      <w:r w:rsidR="00D70214" w:rsidRPr="00D70214">
        <w:rPr>
          <w:rFonts w:ascii="Times New Roman" w:hAnsi="Times New Roman"/>
          <w:color w:val="1E1E1E"/>
          <w:sz w:val="22"/>
          <w:shd w:val="clear" w:color="auto" w:fill="FFFFFF"/>
        </w:rPr>
        <w:t>1581840319/0800</w:t>
      </w:r>
    </w:p>
    <w:p w14:paraId="4DD8CDC0" w14:textId="2570F180" w:rsidR="00D70214" w:rsidRPr="00D70214" w:rsidRDefault="0020706C" w:rsidP="00D70214">
      <w:pPr>
        <w:pStyle w:val="Bezmezer"/>
        <w:rPr>
          <w:rFonts w:ascii="Times New Roman" w:hAnsi="Times New Roman"/>
          <w:color w:val="0070C0"/>
          <w:sz w:val="22"/>
          <w:shd w:val="clear" w:color="auto" w:fill="FFFFFF"/>
        </w:rPr>
      </w:pPr>
      <w:r w:rsidRPr="00D70214">
        <w:rPr>
          <w:rFonts w:ascii="Times New Roman" w:hAnsi="Times New Roman"/>
          <w:sz w:val="22"/>
        </w:rPr>
        <w:t>www:</w:t>
      </w:r>
      <w:r w:rsidRPr="00D70214">
        <w:rPr>
          <w:rFonts w:ascii="Times New Roman" w:hAnsi="Times New Roman"/>
          <w:sz w:val="22"/>
        </w:rPr>
        <w:tab/>
      </w:r>
      <w:r w:rsidRPr="00D70214">
        <w:rPr>
          <w:rFonts w:ascii="Times New Roman" w:hAnsi="Times New Roman"/>
          <w:sz w:val="22"/>
        </w:rPr>
        <w:tab/>
      </w:r>
      <w:r w:rsidRPr="00D70214">
        <w:rPr>
          <w:rFonts w:ascii="Times New Roman" w:hAnsi="Times New Roman"/>
          <w:sz w:val="22"/>
        </w:rPr>
        <w:tab/>
      </w:r>
      <w:hyperlink r:id="rId10" w:history="1">
        <w:r w:rsidR="00D70214" w:rsidRPr="00D70214">
          <w:rPr>
            <w:rStyle w:val="Hypertextovodkaz"/>
            <w:rFonts w:ascii="Times New Roman" w:hAnsi="Times New Roman"/>
            <w:color w:val="0070C0"/>
            <w:sz w:val="22"/>
            <w:shd w:val="clear" w:color="auto" w:fill="FFFFFF"/>
          </w:rPr>
          <w:t>www.trsteniceumorkrumlova.cz</w:t>
        </w:r>
      </w:hyperlink>
      <w:r w:rsidR="00D70214" w:rsidRPr="00D70214">
        <w:rPr>
          <w:rFonts w:ascii="Times New Roman" w:hAnsi="Times New Roman"/>
          <w:color w:val="0070C0"/>
          <w:sz w:val="22"/>
        </w:rPr>
        <w:t xml:space="preserve">  </w:t>
      </w:r>
      <w:r w:rsidR="00D70214" w:rsidRPr="00D70214">
        <w:rPr>
          <w:rFonts w:ascii="Times New Roman" w:hAnsi="Times New Roman"/>
          <w:color w:val="0070C0"/>
          <w:sz w:val="22"/>
          <w:shd w:val="clear" w:color="auto" w:fill="FFFFFF"/>
        </w:rPr>
        <w:t xml:space="preserve"> </w:t>
      </w:r>
    </w:p>
    <w:p w14:paraId="7914400B" w14:textId="51DAB183" w:rsidR="007F2C4E" w:rsidRPr="00D70214" w:rsidRDefault="0020706C" w:rsidP="00D70214">
      <w:pPr>
        <w:pStyle w:val="Bezmezer"/>
        <w:rPr>
          <w:rFonts w:ascii="Times New Roman" w:hAnsi="Times New Roman"/>
          <w:sz w:val="22"/>
        </w:rPr>
      </w:pPr>
      <w:r w:rsidRPr="00D70214">
        <w:rPr>
          <w:rFonts w:ascii="Times New Roman" w:hAnsi="Times New Roman"/>
          <w:sz w:val="22"/>
          <w:shd w:val="clear" w:color="auto" w:fill="FFFFFF"/>
        </w:rPr>
        <w:t xml:space="preserve">ID datová schránka: </w:t>
      </w:r>
      <w:r w:rsidR="00D70214" w:rsidRPr="00D70214">
        <w:rPr>
          <w:rFonts w:ascii="Times New Roman" w:hAnsi="Times New Roman"/>
          <w:sz w:val="22"/>
          <w:shd w:val="clear" w:color="auto" w:fill="FFFFFF"/>
        </w:rPr>
        <w:tab/>
      </w:r>
      <w:r w:rsidR="00D70214" w:rsidRPr="00D70214">
        <w:rPr>
          <w:rFonts w:ascii="Times New Roman" w:hAnsi="Times New Roman"/>
          <w:color w:val="1E1E1E"/>
          <w:sz w:val="22"/>
          <w:shd w:val="clear" w:color="auto" w:fill="FFFFFF"/>
        </w:rPr>
        <w:t>qypbj34</w:t>
      </w:r>
    </w:p>
    <w:p w14:paraId="284F341C" w14:textId="4A67EE8A" w:rsidR="006C354B" w:rsidRDefault="00436D65" w:rsidP="006C354B">
      <w:pPr>
        <w:pStyle w:val="Nadpis2"/>
        <w:rPr>
          <w:rFonts w:ascii="Times New Roman" w:hAnsi="Times New Roman"/>
          <w:u w:val="single"/>
        </w:rPr>
      </w:pPr>
      <w:bookmarkStart w:id="6" w:name="_Toc299618898"/>
      <w:bookmarkStart w:id="7" w:name="_Ref373307912"/>
      <w:bookmarkStart w:id="8" w:name="_Ref373308591"/>
      <w:bookmarkStart w:id="9" w:name="_Toc109221876"/>
      <w:bookmarkEnd w:id="3"/>
      <w:r w:rsidRPr="00385CF1">
        <w:rPr>
          <w:rFonts w:ascii="Times New Roman" w:hAnsi="Times New Roman"/>
          <w:u w:val="single"/>
        </w:rPr>
        <w:t>Identifikační údaje zástupce zadavatele</w:t>
      </w:r>
      <w:bookmarkEnd w:id="6"/>
      <w:bookmarkEnd w:id="7"/>
      <w:bookmarkEnd w:id="8"/>
      <w:bookmarkEnd w:id="9"/>
    </w:p>
    <w:p w14:paraId="10370B50" w14:textId="77777777" w:rsidR="00103D63" w:rsidRPr="00103D63" w:rsidRDefault="00103D63" w:rsidP="00103D63"/>
    <w:p w14:paraId="3ECB90D4" w14:textId="77777777" w:rsidR="00313A02" w:rsidRDefault="00313A02" w:rsidP="00313A02">
      <w:pPr>
        <w:spacing w:after="0" w:line="240" w:lineRule="auto"/>
        <w:rPr>
          <w:rFonts w:ascii="Times New Roman" w:hAnsi="Times New Roman"/>
          <w:sz w:val="22"/>
        </w:rPr>
      </w:pPr>
      <w:r>
        <w:rPr>
          <w:rFonts w:ascii="Times New Roman" w:hAnsi="Times New Roman"/>
          <w:sz w:val="22"/>
        </w:rPr>
        <w:t>Obchodní firma:</w:t>
      </w:r>
      <w:r>
        <w:rPr>
          <w:rFonts w:ascii="Times New Roman" w:hAnsi="Times New Roman"/>
          <w:sz w:val="22"/>
        </w:rPr>
        <w:tab/>
        <w:t>Regionální rozvojová agentura Východní Moravy</w:t>
      </w:r>
    </w:p>
    <w:p w14:paraId="227FEF28" w14:textId="77777777" w:rsidR="00313A02" w:rsidRDefault="00313A02" w:rsidP="00313A02">
      <w:pPr>
        <w:spacing w:after="0" w:line="240" w:lineRule="auto"/>
        <w:rPr>
          <w:rFonts w:ascii="Times New Roman" w:hAnsi="Times New Roman"/>
          <w:sz w:val="22"/>
        </w:rPr>
      </w:pPr>
      <w:r>
        <w:rPr>
          <w:rFonts w:ascii="Times New Roman" w:hAnsi="Times New Roman"/>
          <w:sz w:val="22"/>
        </w:rPr>
        <w:t>Sídlo:</w:t>
      </w:r>
      <w:r>
        <w:rPr>
          <w:rFonts w:ascii="Times New Roman" w:hAnsi="Times New Roman"/>
          <w:sz w:val="22"/>
        </w:rPr>
        <w:tab/>
      </w:r>
      <w:r>
        <w:rPr>
          <w:rFonts w:ascii="Times New Roman" w:hAnsi="Times New Roman"/>
          <w:sz w:val="22"/>
        </w:rPr>
        <w:tab/>
      </w:r>
      <w:r>
        <w:rPr>
          <w:rFonts w:ascii="Times New Roman" w:hAnsi="Times New Roman"/>
          <w:sz w:val="22"/>
        </w:rPr>
        <w:tab/>
        <w:t>třída Tomáše Bati 5146, Zlín 760 01</w:t>
      </w:r>
    </w:p>
    <w:p w14:paraId="210698B7" w14:textId="77777777" w:rsidR="00313A02" w:rsidRDefault="00313A02" w:rsidP="00313A02">
      <w:pPr>
        <w:spacing w:after="0" w:line="240" w:lineRule="auto"/>
        <w:rPr>
          <w:rFonts w:ascii="Times New Roman" w:hAnsi="Times New Roman"/>
          <w:sz w:val="22"/>
        </w:rPr>
      </w:pPr>
      <w:r>
        <w:rPr>
          <w:rFonts w:ascii="Times New Roman" w:hAnsi="Times New Roman"/>
          <w:sz w:val="22"/>
        </w:rPr>
        <w:t>Právní forma:</w:t>
      </w:r>
      <w:r>
        <w:rPr>
          <w:rFonts w:ascii="Times New Roman" w:hAnsi="Times New Roman"/>
          <w:sz w:val="22"/>
        </w:rPr>
        <w:tab/>
      </w:r>
      <w:r>
        <w:rPr>
          <w:rFonts w:ascii="Times New Roman" w:hAnsi="Times New Roman"/>
          <w:sz w:val="22"/>
        </w:rPr>
        <w:tab/>
        <w:t>společnost s ručením omezeným</w:t>
      </w:r>
    </w:p>
    <w:p w14:paraId="151D6D63" w14:textId="77777777" w:rsidR="00313A02" w:rsidRDefault="00313A02" w:rsidP="00313A02">
      <w:pPr>
        <w:spacing w:after="0" w:line="240" w:lineRule="auto"/>
        <w:rPr>
          <w:rFonts w:ascii="Times New Roman" w:hAnsi="Times New Roman"/>
          <w:sz w:val="22"/>
        </w:rPr>
      </w:pPr>
      <w:r>
        <w:rPr>
          <w:rFonts w:ascii="Times New Roman" w:hAnsi="Times New Roman"/>
          <w:sz w:val="22"/>
        </w:rPr>
        <w:t>IČ:</w:t>
      </w:r>
      <w:r>
        <w:rPr>
          <w:rFonts w:ascii="Times New Roman" w:hAnsi="Times New Roman"/>
          <w:sz w:val="22"/>
        </w:rPr>
        <w:tab/>
      </w:r>
      <w:r>
        <w:rPr>
          <w:rFonts w:ascii="Times New Roman" w:hAnsi="Times New Roman"/>
          <w:sz w:val="22"/>
        </w:rPr>
        <w:tab/>
      </w:r>
      <w:r>
        <w:rPr>
          <w:rFonts w:ascii="Times New Roman" w:hAnsi="Times New Roman"/>
          <w:sz w:val="22"/>
        </w:rPr>
        <w:tab/>
        <w:t>45659176</w:t>
      </w:r>
    </w:p>
    <w:p w14:paraId="24FA3EB1" w14:textId="77777777" w:rsidR="00313A02" w:rsidRDefault="00313A02" w:rsidP="00313A02">
      <w:pPr>
        <w:spacing w:after="0" w:line="240" w:lineRule="auto"/>
        <w:rPr>
          <w:rFonts w:ascii="Times New Roman" w:hAnsi="Times New Roman"/>
          <w:sz w:val="22"/>
        </w:rPr>
      </w:pPr>
      <w:r>
        <w:rPr>
          <w:rFonts w:ascii="Times New Roman" w:hAnsi="Times New Roman"/>
          <w:sz w:val="22"/>
        </w:rPr>
        <w:t>Kontaktní osoba:</w:t>
      </w:r>
      <w:r>
        <w:rPr>
          <w:rFonts w:ascii="Times New Roman" w:hAnsi="Times New Roman"/>
          <w:sz w:val="22"/>
        </w:rPr>
        <w:tab/>
        <w:t>Ing. Tomáš Šturala</w:t>
      </w:r>
    </w:p>
    <w:p w14:paraId="2F43C9F8" w14:textId="77777777" w:rsidR="00313A02" w:rsidRDefault="00313A02" w:rsidP="00313A02">
      <w:pPr>
        <w:spacing w:after="0" w:line="240" w:lineRule="auto"/>
        <w:rPr>
          <w:rFonts w:ascii="Times New Roman" w:hAnsi="Times New Roman"/>
          <w:sz w:val="22"/>
        </w:rPr>
      </w:pPr>
      <w:r>
        <w:rPr>
          <w:rFonts w:ascii="Times New Roman" w:hAnsi="Times New Roman"/>
          <w:sz w:val="22"/>
        </w:rPr>
        <w:t>Tel:</w:t>
      </w:r>
      <w:r>
        <w:rPr>
          <w:rFonts w:ascii="Times New Roman" w:hAnsi="Times New Roman"/>
          <w:sz w:val="22"/>
        </w:rPr>
        <w:tab/>
      </w:r>
      <w:r>
        <w:rPr>
          <w:rFonts w:ascii="Times New Roman" w:hAnsi="Times New Roman"/>
          <w:sz w:val="22"/>
        </w:rPr>
        <w:tab/>
      </w:r>
      <w:r>
        <w:rPr>
          <w:rFonts w:ascii="Times New Roman" w:hAnsi="Times New Roman"/>
          <w:sz w:val="22"/>
        </w:rPr>
        <w:tab/>
        <w:t>+420 731 623 492</w:t>
      </w:r>
    </w:p>
    <w:p w14:paraId="71FCC6C1" w14:textId="7051FCD9" w:rsidR="00C971C0" w:rsidRDefault="00313A02" w:rsidP="00313A02">
      <w:pPr>
        <w:spacing w:after="0" w:line="240" w:lineRule="auto"/>
        <w:rPr>
          <w:rStyle w:val="Hypertextovodkaz"/>
          <w:rFonts w:ascii="Times New Roman" w:hAnsi="Times New Roman"/>
          <w:sz w:val="22"/>
        </w:rPr>
      </w:pPr>
      <w:r>
        <w:rPr>
          <w:rFonts w:ascii="Times New Roman" w:hAnsi="Times New Roman"/>
          <w:sz w:val="22"/>
        </w:rPr>
        <w:t>Email.:</w:t>
      </w:r>
      <w:r>
        <w:rPr>
          <w:rFonts w:ascii="Times New Roman" w:hAnsi="Times New Roman"/>
          <w:sz w:val="22"/>
        </w:rPr>
        <w:tab/>
      </w:r>
      <w:r>
        <w:rPr>
          <w:rFonts w:ascii="Times New Roman" w:hAnsi="Times New Roman"/>
          <w:sz w:val="22"/>
        </w:rPr>
        <w:tab/>
      </w:r>
      <w:r>
        <w:rPr>
          <w:rFonts w:ascii="Times New Roman" w:hAnsi="Times New Roman"/>
          <w:sz w:val="22"/>
        </w:rPr>
        <w:tab/>
      </w:r>
      <w:hyperlink r:id="rId11" w:history="1">
        <w:r w:rsidRPr="009B45D3">
          <w:rPr>
            <w:rStyle w:val="Hypertextovodkaz"/>
            <w:rFonts w:ascii="Times New Roman" w:hAnsi="Times New Roman"/>
            <w:sz w:val="22"/>
          </w:rPr>
          <w:t>sturala@rravm.cz</w:t>
        </w:r>
      </w:hyperlink>
    </w:p>
    <w:p w14:paraId="145E1502" w14:textId="77777777" w:rsidR="00CA4990" w:rsidRPr="00385CF1" w:rsidRDefault="00CA4990" w:rsidP="00313A02">
      <w:pPr>
        <w:spacing w:after="0" w:line="240" w:lineRule="auto"/>
        <w:rPr>
          <w:rFonts w:ascii="Times New Roman" w:hAnsi="Times New Roman"/>
          <w:sz w:val="22"/>
        </w:rPr>
      </w:pPr>
    </w:p>
    <w:p w14:paraId="76AFE395" w14:textId="77777777" w:rsidR="000E59F5" w:rsidRPr="00385CF1" w:rsidRDefault="000E59F5" w:rsidP="000E59F5">
      <w:pPr>
        <w:spacing w:after="0" w:line="240" w:lineRule="auto"/>
        <w:rPr>
          <w:rFonts w:ascii="Times New Roman" w:hAnsi="Times New Roman"/>
          <w:sz w:val="22"/>
        </w:rPr>
      </w:pPr>
    </w:p>
    <w:p w14:paraId="54BAC4E3" w14:textId="77777777" w:rsidR="00436D65" w:rsidRPr="00385CF1" w:rsidRDefault="004951F5" w:rsidP="000E59F5">
      <w:pPr>
        <w:spacing w:after="0" w:line="240" w:lineRule="auto"/>
        <w:rPr>
          <w:rFonts w:ascii="Times New Roman" w:hAnsi="Times New Roman"/>
          <w:sz w:val="22"/>
        </w:rPr>
      </w:pPr>
      <w:r w:rsidRPr="00385CF1">
        <w:rPr>
          <w:rFonts w:ascii="Times New Roman" w:hAnsi="Times New Roman"/>
          <w:sz w:val="22"/>
        </w:rPr>
        <w:t>3. 1</w:t>
      </w:r>
      <w:r w:rsidR="00436D65" w:rsidRPr="00385CF1">
        <w:rPr>
          <w:rFonts w:ascii="Times New Roman" w:hAnsi="Times New Roman"/>
          <w:sz w:val="22"/>
        </w:rPr>
        <w:t>.</w:t>
      </w:r>
      <w:r w:rsidR="00436D65" w:rsidRPr="00385CF1">
        <w:rPr>
          <w:rFonts w:ascii="Times New Roman" w:hAnsi="Times New Roman"/>
          <w:sz w:val="22"/>
        </w:rPr>
        <w:tab/>
        <w:t>Zástupce zadavatele není ve vzt</w:t>
      </w:r>
      <w:r w:rsidR="00B00210" w:rsidRPr="00385CF1">
        <w:rPr>
          <w:rFonts w:ascii="Times New Roman" w:hAnsi="Times New Roman"/>
          <w:sz w:val="22"/>
        </w:rPr>
        <w:t xml:space="preserve">ahu k veřejné zakázce podjatý, </w:t>
      </w:r>
      <w:r w:rsidR="00436D65" w:rsidRPr="00385CF1">
        <w:rPr>
          <w:rFonts w:ascii="Times New Roman" w:hAnsi="Times New Roman"/>
          <w:sz w:val="22"/>
        </w:rPr>
        <w:t>prohlašuje, že se nebude podí</w:t>
      </w:r>
      <w:r w:rsidR="00B00210" w:rsidRPr="00385CF1">
        <w:rPr>
          <w:rFonts w:ascii="Times New Roman" w:hAnsi="Times New Roman"/>
          <w:sz w:val="22"/>
        </w:rPr>
        <w:t>let na zpracování žádné nabídky a není ve střetu zájmů dle § 44 zákona.</w:t>
      </w:r>
    </w:p>
    <w:p w14:paraId="10D93F57" w14:textId="731C30CA" w:rsidR="006D64FC" w:rsidRPr="009F026D" w:rsidRDefault="009F026D" w:rsidP="009F026D">
      <w:pPr>
        <w:pStyle w:val="Nadpis3"/>
        <w:keepNext/>
        <w:numPr>
          <w:ilvl w:val="0"/>
          <w:numId w:val="0"/>
        </w:numPr>
        <w:spacing w:before="0" w:after="0" w:line="240" w:lineRule="auto"/>
        <w:rPr>
          <w:rFonts w:ascii="Times New Roman" w:hAnsi="Times New Roman"/>
          <w:sz w:val="22"/>
          <w:szCs w:val="22"/>
        </w:rPr>
      </w:pPr>
      <w:r>
        <w:rPr>
          <w:rFonts w:ascii="Times New Roman" w:hAnsi="Times New Roman"/>
          <w:sz w:val="22"/>
          <w:szCs w:val="22"/>
        </w:rPr>
        <w:t>3.2.     Z</w:t>
      </w:r>
      <w:r w:rsidR="00933804" w:rsidRPr="009F026D">
        <w:rPr>
          <w:rFonts w:ascii="Times New Roman" w:hAnsi="Times New Roman"/>
          <w:sz w:val="22"/>
          <w:szCs w:val="22"/>
        </w:rPr>
        <w:t xml:space="preserve">ástupce je zmocněn k zastupování zadavatele při výkonu práv a povinností souvisejících se zadávacím řízením podle zákona a této zadávací dokumentace. Zástupce zadavatele slouží </w:t>
      </w:r>
      <w:r w:rsidR="00933804" w:rsidRPr="009F026D">
        <w:rPr>
          <w:rFonts w:ascii="Times New Roman" w:hAnsi="Times New Roman"/>
          <w:sz w:val="22"/>
          <w:szCs w:val="22"/>
        </w:rPr>
        <w:lastRenderedPageBreak/>
        <w:t>k profesionalizaci zadání této veřejné zakázky a zástupce zadavatele koná v zadávacím řízení všechny úkony za zadavatele jako svého příkazníka dle příkazní smlouvy.</w:t>
      </w:r>
    </w:p>
    <w:p w14:paraId="6246CA7B" w14:textId="10EDEC6B" w:rsidR="008F15C3" w:rsidRPr="008F15C3" w:rsidRDefault="007F3D9E" w:rsidP="008F15C3">
      <w:r>
        <w:rPr>
          <w:rFonts w:ascii="Times New Roman" w:hAnsi="Times New Roman"/>
          <w:sz w:val="22"/>
        </w:rPr>
        <w:t xml:space="preserve">3.3. </w:t>
      </w:r>
      <w:r w:rsidR="008F15C3">
        <w:rPr>
          <w:rFonts w:ascii="Times New Roman" w:hAnsi="Times New Roman"/>
          <w:sz w:val="22"/>
        </w:rPr>
        <w:t>V souladu s § 43 odst. 2 ZZVZ však není zástupci uděleno zmocnění k provedení výběru dodavatele, k vyloučení účastníka zadávacího řízení, ke zrušení zadávacího řízení, ani k rozhodnutí o námitkách</w:t>
      </w:r>
    </w:p>
    <w:p w14:paraId="526014B6" w14:textId="75760F5C" w:rsidR="000E59F5" w:rsidRPr="00385CF1" w:rsidRDefault="00465B18" w:rsidP="000E59F5">
      <w:pPr>
        <w:pStyle w:val="Nadpis2"/>
        <w:rPr>
          <w:rFonts w:ascii="Times New Roman" w:hAnsi="Times New Roman"/>
          <w:u w:val="single"/>
        </w:rPr>
      </w:pPr>
      <w:bookmarkStart w:id="10" w:name="_Toc109221877"/>
      <w:r w:rsidRPr="00385CF1">
        <w:rPr>
          <w:rFonts w:ascii="Times New Roman" w:hAnsi="Times New Roman"/>
          <w:u w:val="single"/>
        </w:rPr>
        <w:t>Předmět veřejné zakázky</w:t>
      </w:r>
      <w:bookmarkEnd w:id="10"/>
    </w:p>
    <w:p w14:paraId="4D382492" w14:textId="77777777" w:rsidR="006D64FC" w:rsidRPr="00385CF1" w:rsidRDefault="006D64FC" w:rsidP="006D64FC">
      <w:pPr>
        <w:rPr>
          <w:rFonts w:ascii="Times New Roman" w:hAnsi="Times New Roman"/>
        </w:rPr>
      </w:pPr>
    </w:p>
    <w:p w14:paraId="4B077890" w14:textId="411964BF" w:rsidR="00D32F0D" w:rsidRPr="00385CF1" w:rsidRDefault="00D32F0D" w:rsidP="00D32F0D">
      <w:pPr>
        <w:rPr>
          <w:rFonts w:ascii="Times New Roman" w:hAnsi="Times New Roman"/>
          <w:sz w:val="22"/>
        </w:rPr>
      </w:pPr>
      <w:r w:rsidRPr="00385CF1">
        <w:rPr>
          <w:rFonts w:ascii="Times New Roman" w:hAnsi="Times New Roman"/>
          <w:sz w:val="22"/>
        </w:rPr>
        <w:t xml:space="preserve">Název veřejné zakázky: </w:t>
      </w:r>
      <w:r w:rsidRPr="007B7754">
        <w:rPr>
          <w:rFonts w:ascii="Times New Roman" w:hAnsi="Times New Roman"/>
          <w:b/>
          <w:bCs/>
          <w:sz w:val="22"/>
        </w:rPr>
        <w:t>„</w:t>
      </w:r>
      <w:r w:rsidR="00660412">
        <w:rPr>
          <w:rFonts w:ascii="Times New Roman" w:hAnsi="Times New Roman"/>
          <w:b/>
          <w:bCs/>
          <w:sz w:val="22"/>
        </w:rPr>
        <w:t>Skatepark a workout v obci Trstěnice</w:t>
      </w:r>
      <w:r w:rsidR="00AF211E" w:rsidRPr="00385CF1">
        <w:rPr>
          <w:rFonts w:ascii="Times New Roman" w:hAnsi="Times New Roman"/>
          <w:b/>
          <w:sz w:val="22"/>
        </w:rPr>
        <w:t>“</w:t>
      </w:r>
    </w:p>
    <w:p w14:paraId="78A8FC1C" w14:textId="70FEA315" w:rsidR="00D32F0D" w:rsidRPr="00385CF1" w:rsidRDefault="00D32F0D" w:rsidP="00D32F0D">
      <w:pPr>
        <w:pStyle w:val="Nadpis3"/>
        <w:spacing w:before="0" w:after="0" w:line="240" w:lineRule="auto"/>
        <w:ind w:left="0" w:hanging="12"/>
        <w:rPr>
          <w:rFonts w:ascii="Times New Roman" w:hAnsi="Times New Roman"/>
          <w:sz w:val="22"/>
          <w:szCs w:val="22"/>
        </w:rPr>
      </w:pPr>
      <w:r w:rsidRPr="00385CF1">
        <w:rPr>
          <w:rFonts w:ascii="Times New Roman" w:hAnsi="Times New Roman"/>
          <w:sz w:val="22"/>
          <w:szCs w:val="22"/>
        </w:rPr>
        <w:t xml:space="preserve">Druh veřejné zakázky: </w:t>
      </w:r>
      <w:r w:rsidR="00517E1D">
        <w:rPr>
          <w:rFonts w:ascii="Times New Roman" w:hAnsi="Times New Roman"/>
          <w:sz w:val="22"/>
          <w:szCs w:val="22"/>
        </w:rPr>
        <w:tab/>
      </w:r>
      <w:r w:rsidR="00517E1D">
        <w:rPr>
          <w:rFonts w:ascii="Times New Roman" w:hAnsi="Times New Roman"/>
          <w:sz w:val="22"/>
          <w:szCs w:val="22"/>
        </w:rPr>
        <w:tab/>
      </w:r>
      <w:r w:rsidR="00517E1D">
        <w:rPr>
          <w:rFonts w:ascii="Times New Roman" w:hAnsi="Times New Roman"/>
          <w:sz w:val="22"/>
          <w:szCs w:val="22"/>
        </w:rPr>
        <w:tab/>
      </w:r>
      <w:r w:rsidR="00517E1D">
        <w:rPr>
          <w:rFonts w:ascii="Times New Roman" w:hAnsi="Times New Roman"/>
          <w:sz w:val="22"/>
          <w:szCs w:val="22"/>
        </w:rPr>
        <w:tab/>
      </w:r>
      <w:r w:rsidR="00517E1D">
        <w:rPr>
          <w:rFonts w:ascii="Times New Roman" w:hAnsi="Times New Roman"/>
          <w:sz w:val="22"/>
          <w:szCs w:val="22"/>
        </w:rPr>
        <w:tab/>
        <w:t>dodávky</w:t>
      </w:r>
    </w:p>
    <w:p w14:paraId="463E8BF5" w14:textId="3B2D837A" w:rsidR="00833C05" w:rsidRDefault="00D32F0D" w:rsidP="00833C05">
      <w:pPr>
        <w:spacing w:after="0" w:line="240" w:lineRule="auto"/>
        <w:ind w:firstLine="709"/>
        <w:rPr>
          <w:rFonts w:ascii="Times New Roman" w:hAnsi="Times New Roman"/>
          <w:sz w:val="22"/>
        </w:rPr>
      </w:pPr>
      <w:r w:rsidRPr="00833C05">
        <w:rPr>
          <w:rFonts w:ascii="Times New Roman" w:hAnsi="Times New Roman"/>
          <w:sz w:val="22"/>
        </w:rPr>
        <w:t>Klasifikace veřejné zakázky za použití kódů CPV:</w:t>
      </w:r>
      <w:r w:rsidR="006F51DA" w:rsidRPr="00833C05">
        <w:rPr>
          <w:rFonts w:ascii="Times New Roman" w:hAnsi="Times New Roman"/>
          <w:sz w:val="22"/>
        </w:rPr>
        <w:t xml:space="preserve"> </w:t>
      </w:r>
      <w:r w:rsidR="00517E1D">
        <w:rPr>
          <w:rFonts w:ascii="Times New Roman" w:hAnsi="Times New Roman"/>
          <w:sz w:val="22"/>
        </w:rPr>
        <w:tab/>
      </w:r>
      <w:r w:rsidR="00517E1D" w:rsidRPr="006912F6">
        <w:rPr>
          <w:rFonts w:ascii="Times New Roman" w:hAnsi="Times New Roman"/>
          <w:sz w:val="22"/>
        </w:rPr>
        <w:t>37535200-9</w:t>
      </w:r>
      <w:r w:rsidR="00517E1D" w:rsidRPr="006912F6">
        <w:rPr>
          <w:rFonts w:ascii="Times New Roman" w:hAnsi="Times New Roman"/>
          <w:sz w:val="22"/>
        </w:rPr>
        <w:tab/>
        <w:t>Vybavení hřišť</w:t>
      </w:r>
    </w:p>
    <w:p w14:paraId="6971E823" w14:textId="77777777" w:rsidR="00CA0FB8" w:rsidRPr="00385CF1" w:rsidRDefault="00CA0FB8" w:rsidP="00833C05">
      <w:pPr>
        <w:spacing w:after="0" w:line="240" w:lineRule="auto"/>
        <w:ind w:firstLine="709"/>
        <w:rPr>
          <w:rFonts w:ascii="Times New Roman" w:hAnsi="Times New Roman"/>
          <w:sz w:val="22"/>
        </w:rPr>
      </w:pPr>
    </w:p>
    <w:p w14:paraId="1F76E5A9" w14:textId="5C19C419" w:rsidR="00CA0FB8" w:rsidRDefault="00D32F0D" w:rsidP="00AA109D">
      <w:pPr>
        <w:pStyle w:val="Nadpis3"/>
        <w:spacing w:before="0" w:after="0" w:line="240" w:lineRule="auto"/>
        <w:ind w:left="0" w:firstLine="0"/>
        <w:rPr>
          <w:rFonts w:ascii="Times New Roman" w:hAnsi="Times New Roman"/>
          <w:b/>
          <w:sz w:val="22"/>
        </w:rPr>
      </w:pPr>
      <w:r w:rsidRPr="00833C05">
        <w:rPr>
          <w:rFonts w:ascii="Times New Roman" w:hAnsi="Times New Roman"/>
          <w:sz w:val="22"/>
          <w:szCs w:val="22"/>
        </w:rPr>
        <w:t>Předpokládaná hodnota veřejné zakázky</w:t>
      </w:r>
      <w:r w:rsidRPr="00833C05">
        <w:rPr>
          <w:rFonts w:ascii="Times New Roman" w:hAnsi="Times New Roman"/>
          <w:b/>
          <w:bCs w:val="0"/>
          <w:sz w:val="22"/>
          <w:szCs w:val="22"/>
        </w:rPr>
        <w:t>:</w:t>
      </w:r>
      <w:r w:rsidR="006F51DA" w:rsidRPr="00833C05">
        <w:rPr>
          <w:rFonts w:ascii="Times New Roman" w:hAnsi="Times New Roman"/>
          <w:b/>
          <w:bCs w:val="0"/>
          <w:sz w:val="22"/>
          <w:szCs w:val="22"/>
        </w:rPr>
        <w:t xml:space="preserve"> </w:t>
      </w:r>
      <w:r w:rsidR="00CA0FB8">
        <w:rPr>
          <w:rFonts w:ascii="Times New Roman" w:hAnsi="Times New Roman"/>
          <w:b/>
          <w:bCs w:val="0"/>
          <w:sz w:val="22"/>
          <w:szCs w:val="22"/>
        </w:rPr>
        <w:tab/>
      </w:r>
      <w:r w:rsidR="00517E1D">
        <w:rPr>
          <w:rFonts w:ascii="Times New Roman" w:hAnsi="Times New Roman"/>
          <w:b/>
          <w:bCs w:val="0"/>
          <w:sz w:val="22"/>
          <w:szCs w:val="22"/>
        </w:rPr>
        <w:tab/>
      </w:r>
      <w:r w:rsidR="00660412">
        <w:rPr>
          <w:rFonts w:ascii="Times New Roman" w:hAnsi="Times New Roman"/>
          <w:b/>
          <w:bCs w:val="0"/>
          <w:sz w:val="22"/>
          <w:szCs w:val="22"/>
        </w:rPr>
        <w:t>1 214 066,-Kč bez DPH</w:t>
      </w:r>
    </w:p>
    <w:p w14:paraId="1065CC91" w14:textId="77777777" w:rsidR="00AA109D" w:rsidRPr="00AA109D" w:rsidRDefault="00AA109D" w:rsidP="002E125C"/>
    <w:p w14:paraId="56E34407" w14:textId="61E21A6D" w:rsidR="00DD78AE" w:rsidRPr="002E125C" w:rsidRDefault="00D32F0D" w:rsidP="002E125C">
      <w:pPr>
        <w:autoSpaceDE w:val="0"/>
        <w:autoSpaceDN w:val="0"/>
        <w:adjustRightInd w:val="0"/>
        <w:spacing w:after="0" w:line="240" w:lineRule="auto"/>
        <w:rPr>
          <w:rFonts w:ascii="Arial" w:hAnsi="Arial" w:cs="Arial"/>
          <w:sz w:val="22"/>
          <w:lang w:eastAsia="cs-CZ"/>
        </w:rPr>
      </w:pPr>
      <w:r w:rsidRPr="00833C05">
        <w:rPr>
          <w:rFonts w:ascii="Times New Roman" w:hAnsi="Times New Roman"/>
          <w:sz w:val="22"/>
        </w:rPr>
        <w:t xml:space="preserve">Předmětem veřejné zakázky je realizace díla v rámci projektu s názvem: </w:t>
      </w:r>
      <w:r w:rsidRPr="00833C05">
        <w:rPr>
          <w:rFonts w:ascii="Times New Roman" w:hAnsi="Times New Roman"/>
          <w:b/>
          <w:sz w:val="22"/>
        </w:rPr>
        <w:t>„</w:t>
      </w:r>
      <w:r w:rsidR="00660412">
        <w:rPr>
          <w:rFonts w:ascii="Times New Roman" w:hAnsi="Times New Roman"/>
          <w:b/>
          <w:sz w:val="22"/>
        </w:rPr>
        <w:t>Skatepark a workout v obci Trstěnice</w:t>
      </w:r>
      <w:r w:rsidR="00AF211E" w:rsidRPr="00833C05">
        <w:rPr>
          <w:rFonts w:ascii="Times New Roman" w:hAnsi="Times New Roman"/>
          <w:b/>
          <w:sz w:val="22"/>
        </w:rPr>
        <w:t>“</w:t>
      </w:r>
      <w:r w:rsidR="00582DD3" w:rsidRPr="00833C05">
        <w:rPr>
          <w:rFonts w:ascii="Times New Roman" w:hAnsi="Times New Roman"/>
          <w:sz w:val="22"/>
        </w:rPr>
        <w:t xml:space="preserve"> spočívající</w:t>
      </w:r>
      <w:r w:rsidR="00DD78AE">
        <w:rPr>
          <w:rFonts w:ascii="Times New Roman" w:hAnsi="Times New Roman"/>
          <w:sz w:val="22"/>
        </w:rPr>
        <w:t xml:space="preserve"> ve</w:t>
      </w:r>
      <w:r w:rsidR="00E02790" w:rsidRPr="00833C05">
        <w:rPr>
          <w:rFonts w:ascii="Times New Roman" w:hAnsi="Times New Roman"/>
          <w:sz w:val="22"/>
        </w:rPr>
        <w:t> </w:t>
      </w:r>
      <w:r w:rsidR="00DD78AE" w:rsidRPr="00DD78AE">
        <w:rPr>
          <w:rFonts w:ascii="Times New Roman" w:hAnsi="Times New Roman"/>
          <w:sz w:val="22"/>
        </w:rPr>
        <w:t xml:space="preserve">vybudování nového Skateparku a Workoutu. </w:t>
      </w:r>
      <w:r w:rsidR="002E125C">
        <w:rPr>
          <w:rFonts w:ascii="Times New Roman" w:hAnsi="Times New Roman"/>
          <w:sz w:val="22"/>
        </w:rPr>
        <w:t xml:space="preserve">Jedná se o </w:t>
      </w:r>
      <w:r w:rsidR="002E125C" w:rsidRPr="002E125C">
        <w:rPr>
          <w:rFonts w:ascii="Times New Roman" w:hAnsi="Times New Roman"/>
          <w:sz w:val="22"/>
        </w:rPr>
        <w:t>t</w:t>
      </w:r>
      <w:r w:rsidR="002E125C" w:rsidRPr="002E125C">
        <w:rPr>
          <w:rFonts w:ascii="Times New Roman" w:hAnsi="Times New Roman"/>
          <w:sz w:val="22"/>
          <w:lang w:eastAsia="cs-CZ"/>
        </w:rPr>
        <w:t>ři věže s posilovacími stroji, velká skate rampa, velká workoutová sestava, dvouvěžová lezecká sestava a provozní řád hřiště. Nyní se na pozemku nenachází žádné podobné prvky</w:t>
      </w:r>
      <w:r w:rsidR="002E125C">
        <w:rPr>
          <w:rFonts w:ascii="Arial" w:hAnsi="Arial" w:cs="Arial"/>
          <w:sz w:val="22"/>
          <w:lang w:eastAsia="cs-CZ"/>
        </w:rPr>
        <w:t>.</w:t>
      </w:r>
      <w:r w:rsidR="002E125C" w:rsidRPr="00DD78AE">
        <w:rPr>
          <w:rFonts w:ascii="Times New Roman" w:hAnsi="Times New Roman"/>
          <w:sz w:val="22"/>
        </w:rPr>
        <w:t xml:space="preserve"> </w:t>
      </w:r>
      <w:r w:rsidR="00DD78AE" w:rsidRPr="00DD78AE">
        <w:rPr>
          <w:rFonts w:ascii="Times New Roman" w:hAnsi="Times New Roman"/>
          <w:sz w:val="22"/>
        </w:rPr>
        <w:t>Dojde tak k rozšíření areálu, za základní školou, kde se nyní nachází víceúčelové hřiště a menší dětské hřiště. Toto místo je velmi navštěvováno a mládež volá po vybudování místa, kde by mohli posilovat a jezdit např. na in-line bruslích, kolech či skateboardech</w:t>
      </w:r>
      <w:r w:rsidR="00582DD3" w:rsidRPr="00833C05">
        <w:rPr>
          <w:rFonts w:ascii="Times New Roman" w:hAnsi="Times New Roman"/>
          <w:sz w:val="22"/>
          <w:lang w:eastAsia="cs-CZ"/>
        </w:rPr>
        <w:t>.</w:t>
      </w:r>
    </w:p>
    <w:p w14:paraId="4FF9FBE7" w14:textId="31809257" w:rsidR="00D32F0D" w:rsidRPr="00833C05" w:rsidRDefault="005E0B7F" w:rsidP="00DD78AE">
      <w:pPr>
        <w:pStyle w:val="Nadpis3"/>
        <w:numPr>
          <w:ilvl w:val="0"/>
          <w:numId w:val="0"/>
        </w:numPr>
        <w:spacing w:before="0" w:after="0" w:line="240" w:lineRule="auto"/>
        <w:rPr>
          <w:rFonts w:ascii="Times New Roman" w:hAnsi="Times New Roman"/>
          <w:b/>
          <w:sz w:val="22"/>
          <w:szCs w:val="22"/>
        </w:rPr>
      </w:pPr>
      <w:r w:rsidRPr="00833C05">
        <w:rPr>
          <w:rFonts w:ascii="Times New Roman" w:hAnsi="Times New Roman"/>
          <w:sz w:val="22"/>
        </w:rPr>
        <w:t xml:space="preserve">Podrobně je předmět veřejné zakázky </w:t>
      </w:r>
      <w:r w:rsidR="007F3D9E" w:rsidRPr="00833C05">
        <w:rPr>
          <w:rFonts w:ascii="Times New Roman" w:hAnsi="Times New Roman"/>
          <w:sz w:val="22"/>
        </w:rPr>
        <w:t>uveden</w:t>
      </w:r>
      <w:r w:rsidRPr="00833C05">
        <w:rPr>
          <w:rFonts w:ascii="Times New Roman" w:hAnsi="Times New Roman"/>
          <w:sz w:val="22"/>
        </w:rPr>
        <w:t xml:space="preserve"> v</w:t>
      </w:r>
      <w:r w:rsidR="001270E4">
        <w:rPr>
          <w:rFonts w:ascii="Times New Roman" w:hAnsi="Times New Roman"/>
          <w:sz w:val="22"/>
        </w:rPr>
        <w:t> projektové dokumentaci</w:t>
      </w:r>
      <w:r w:rsidR="000B204E" w:rsidRPr="00833C05">
        <w:rPr>
          <w:rFonts w:ascii="Times New Roman" w:hAnsi="Times New Roman"/>
          <w:sz w:val="22"/>
        </w:rPr>
        <w:t>,</w:t>
      </w:r>
      <w:r w:rsidRPr="00833C05">
        <w:rPr>
          <w:rFonts w:ascii="Times New Roman" w:hAnsi="Times New Roman"/>
          <w:sz w:val="22"/>
        </w:rPr>
        <w:t xml:space="preserve"> </w:t>
      </w:r>
      <w:r w:rsidR="000B204E" w:rsidRPr="00833C05">
        <w:rPr>
          <w:rFonts w:ascii="Times New Roman" w:hAnsi="Times New Roman"/>
          <w:sz w:val="22"/>
        </w:rPr>
        <w:t>kter</w:t>
      </w:r>
      <w:r w:rsidR="00E4004A" w:rsidRPr="00833C05">
        <w:rPr>
          <w:rFonts w:ascii="Times New Roman" w:hAnsi="Times New Roman"/>
          <w:sz w:val="22"/>
        </w:rPr>
        <w:t>ou vypracov</w:t>
      </w:r>
      <w:r w:rsidR="001270E4">
        <w:rPr>
          <w:rFonts w:ascii="Times New Roman" w:hAnsi="Times New Roman"/>
          <w:sz w:val="22"/>
        </w:rPr>
        <w:t>al pan Kopecký Filip a Ing. Vrba Roman – autorizovaný inženýr pro pozemní stavby – ČKAIT 1005607</w:t>
      </w:r>
      <w:r w:rsidR="00E4004A" w:rsidRPr="00833C05">
        <w:rPr>
          <w:rFonts w:ascii="Times New Roman" w:hAnsi="Times New Roman"/>
          <w:sz w:val="22"/>
        </w:rPr>
        <w:t xml:space="preserve"> a </w:t>
      </w:r>
      <w:r w:rsidR="000B204E" w:rsidRPr="00833C05">
        <w:rPr>
          <w:rFonts w:ascii="Times New Roman" w:hAnsi="Times New Roman"/>
          <w:sz w:val="22"/>
        </w:rPr>
        <w:t xml:space="preserve">je </w:t>
      </w:r>
      <w:r w:rsidR="001A6D94" w:rsidRPr="00833C05">
        <w:rPr>
          <w:rFonts w:ascii="Times New Roman" w:hAnsi="Times New Roman"/>
          <w:b/>
          <w:i/>
          <w:iCs/>
          <w:sz w:val="22"/>
        </w:rPr>
        <w:t>P</w:t>
      </w:r>
      <w:r w:rsidR="000B204E" w:rsidRPr="00833C05">
        <w:rPr>
          <w:rFonts w:ascii="Times New Roman" w:hAnsi="Times New Roman"/>
          <w:b/>
          <w:i/>
          <w:iCs/>
          <w:sz w:val="22"/>
        </w:rPr>
        <w:t>řílohou č.</w:t>
      </w:r>
      <w:r w:rsidR="001A6D94" w:rsidRPr="00833C05">
        <w:rPr>
          <w:rFonts w:ascii="Times New Roman" w:hAnsi="Times New Roman"/>
          <w:b/>
          <w:i/>
          <w:iCs/>
          <w:sz w:val="22"/>
        </w:rPr>
        <w:t xml:space="preserve"> </w:t>
      </w:r>
      <w:r w:rsidR="006F51DA" w:rsidRPr="00833C05">
        <w:rPr>
          <w:rFonts w:ascii="Times New Roman" w:hAnsi="Times New Roman"/>
          <w:b/>
          <w:i/>
          <w:iCs/>
          <w:sz w:val="22"/>
        </w:rPr>
        <w:t>5</w:t>
      </w:r>
      <w:r w:rsidR="000B204E" w:rsidRPr="00833C05">
        <w:rPr>
          <w:rFonts w:ascii="Times New Roman" w:hAnsi="Times New Roman"/>
          <w:b/>
          <w:i/>
          <w:iCs/>
          <w:sz w:val="22"/>
        </w:rPr>
        <w:t>_</w:t>
      </w:r>
      <w:r w:rsidR="001270E4">
        <w:rPr>
          <w:rFonts w:ascii="Times New Roman" w:hAnsi="Times New Roman"/>
          <w:b/>
          <w:i/>
          <w:iCs/>
          <w:sz w:val="22"/>
        </w:rPr>
        <w:t>Projektová dokumentace.</w:t>
      </w:r>
    </w:p>
    <w:p w14:paraId="2484DF36" w14:textId="2321FE2B" w:rsidR="00D32F0D" w:rsidRDefault="00D32F0D" w:rsidP="00D32F0D">
      <w:pPr>
        <w:pStyle w:val="Nadpis3"/>
        <w:spacing w:before="0" w:after="0" w:line="240" w:lineRule="auto"/>
        <w:ind w:left="0" w:firstLine="0"/>
        <w:rPr>
          <w:rFonts w:ascii="Times New Roman" w:hAnsi="Times New Roman"/>
          <w:sz w:val="22"/>
          <w:szCs w:val="22"/>
        </w:rPr>
      </w:pPr>
      <w:r w:rsidRPr="00385CF1">
        <w:rPr>
          <w:rFonts w:ascii="Times New Roman" w:hAnsi="Times New Roman"/>
          <w:sz w:val="22"/>
          <w:szCs w:val="22"/>
        </w:rPr>
        <w:t>Předmět veřejné zakázky bude dodavatelem realizován v souladu s obecně závaznými právními předpisy, platnými ČSN a předpisy týkajícími se bezpečnosti práce a technických zařízení. V případě, že v průběhu plnění veřejné zakázky nabude platnosti a účinnosti novela některého z výše uvedených předpisů, popř. nabude platnosti a účinnosti jiný právní předpis vztahující se k předmětu plnění veřejné zakázky, je dodavatel povinen při realizaci veřejné zakázky řídit se těmito novými právními předpisy a návody (postupy).</w:t>
      </w:r>
    </w:p>
    <w:p w14:paraId="1873EE3D" w14:textId="4676FFD7" w:rsidR="008A18AA" w:rsidRDefault="00F831D6" w:rsidP="008A18AA">
      <w:pPr>
        <w:pStyle w:val="Nadpis3"/>
        <w:spacing w:before="0" w:after="0" w:line="240" w:lineRule="auto"/>
        <w:ind w:left="0" w:firstLine="0"/>
        <w:rPr>
          <w:rFonts w:ascii="Times New Roman" w:hAnsi="Times New Roman"/>
          <w:sz w:val="22"/>
          <w:szCs w:val="22"/>
        </w:rPr>
      </w:pPr>
      <w:r>
        <w:rPr>
          <w:rFonts w:ascii="Times New Roman" w:hAnsi="Times New Roman"/>
          <w:sz w:val="22"/>
          <w:szCs w:val="22"/>
        </w:rPr>
        <w:t>Pokud se v dokumentaci pro zadání veřejné zakázky vyskytnou přímé či nepřímé odkazy na určité dodavatele nebo výrobky, nebo patenty na vynálezy, užitné vzory, průmyslové vzory, ochranné známky nebo označení původu, je to z důvodu, že stanovení technických podmínek nemůže být dostatečně přesné nebo srozumitelné a zadavatel u každého takového odkazu připouští možnost nabídnout rovnocenné řešení.</w:t>
      </w:r>
      <w:bookmarkStart w:id="11" w:name="_Toc299618900"/>
      <w:bookmarkStart w:id="12" w:name="_Toc355954007"/>
    </w:p>
    <w:p w14:paraId="5E41C2F4" w14:textId="77777777" w:rsidR="00F831D6" w:rsidRPr="00F831D6" w:rsidRDefault="00F831D6" w:rsidP="00F831D6"/>
    <w:p w14:paraId="0FD088D1" w14:textId="795FAD91" w:rsidR="008A18AA" w:rsidRPr="00385CF1" w:rsidRDefault="005C7801" w:rsidP="008A18AA">
      <w:pPr>
        <w:pStyle w:val="Nadpis2"/>
        <w:spacing w:before="0" w:after="0" w:line="240" w:lineRule="auto"/>
        <w:rPr>
          <w:rFonts w:ascii="Times New Roman" w:hAnsi="Times New Roman"/>
          <w:u w:val="single"/>
        </w:rPr>
      </w:pPr>
      <w:bookmarkStart w:id="13" w:name="_Toc109221878"/>
      <w:r w:rsidRPr="00385CF1">
        <w:rPr>
          <w:rFonts w:ascii="Times New Roman" w:hAnsi="Times New Roman"/>
          <w:u w:val="single"/>
        </w:rPr>
        <w:t>Doba a místo plnění veřejné zakázky</w:t>
      </w:r>
      <w:bookmarkEnd w:id="11"/>
      <w:bookmarkEnd w:id="12"/>
      <w:bookmarkEnd w:id="13"/>
    </w:p>
    <w:p w14:paraId="66928005" w14:textId="77777777" w:rsidR="006D64FC" w:rsidRPr="00385CF1" w:rsidRDefault="006D64FC" w:rsidP="006D64FC">
      <w:pPr>
        <w:rPr>
          <w:rFonts w:ascii="Times New Roman" w:hAnsi="Times New Roman"/>
        </w:rPr>
      </w:pPr>
    </w:p>
    <w:p w14:paraId="4E1D690E" w14:textId="1BB7EC85" w:rsidR="00D32F0D" w:rsidRPr="00385CF1" w:rsidRDefault="002029D4" w:rsidP="00D32F0D">
      <w:pPr>
        <w:pStyle w:val="Nadpis3"/>
        <w:spacing w:before="0" w:after="0" w:line="240" w:lineRule="auto"/>
        <w:ind w:left="0" w:hanging="12"/>
        <w:rPr>
          <w:rFonts w:ascii="Times New Roman" w:hAnsi="Times New Roman"/>
          <w:sz w:val="22"/>
          <w:szCs w:val="22"/>
        </w:rPr>
      </w:pPr>
      <w:r w:rsidRPr="008D0A74">
        <w:rPr>
          <w:rFonts w:ascii="Times New Roman" w:hAnsi="Times New Roman"/>
          <w:sz w:val="22"/>
          <w:szCs w:val="22"/>
        </w:rPr>
        <w:t xml:space="preserve">Termín plnění veřejné zakázky </w:t>
      </w:r>
      <w:r w:rsidR="0088263F">
        <w:rPr>
          <w:rFonts w:ascii="Times New Roman" w:hAnsi="Times New Roman"/>
          <w:sz w:val="22"/>
          <w:szCs w:val="22"/>
        </w:rPr>
        <w:t xml:space="preserve">je stanoven </w:t>
      </w:r>
      <w:r w:rsidR="0088263F" w:rsidRPr="00BD59A2">
        <w:rPr>
          <w:rFonts w:ascii="Times New Roman" w:hAnsi="Times New Roman"/>
          <w:b/>
          <w:bCs w:val="0"/>
          <w:sz w:val="22"/>
          <w:szCs w:val="22"/>
        </w:rPr>
        <w:t xml:space="preserve">do </w:t>
      </w:r>
      <w:r w:rsidR="00BD59A2">
        <w:rPr>
          <w:rFonts w:ascii="Times New Roman" w:hAnsi="Times New Roman"/>
          <w:b/>
          <w:bCs w:val="0"/>
          <w:sz w:val="22"/>
          <w:szCs w:val="22"/>
        </w:rPr>
        <w:t>15.12.2022</w:t>
      </w:r>
      <w:r w:rsidR="0088263F">
        <w:rPr>
          <w:rFonts w:ascii="Times New Roman" w:hAnsi="Times New Roman"/>
          <w:sz w:val="22"/>
          <w:szCs w:val="22"/>
        </w:rPr>
        <w:t>.</w:t>
      </w:r>
      <w:r w:rsidR="00BB39A7">
        <w:rPr>
          <w:rFonts w:ascii="Times New Roman" w:hAnsi="Times New Roman"/>
          <w:sz w:val="22"/>
          <w:szCs w:val="22"/>
        </w:rPr>
        <w:t xml:space="preserve"> </w:t>
      </w:r>
      <w:r w:rsidR="00BB39A7" w:rsidRPr="003A01D8">
        <w:rPr>
          <w:rFonts w:ascii="Times New Roman" w:hAnsi="Times New Roman"/>
          <w:sz w:val="22"/>
          <w:szCs w:val="22"/>
        </w:rPr>
        <w:t>K</w:t>
      </w:r>
      <w:r w:rsidR="002D1635">
        <w:rPr>
          <w:rFonts w:ascii="Times New Roman" w:hAnsi="Times New Roman"/>
          <w:sz w:val="22"/>
          <w:szCs w:val="22"/>
        </w:rPr>
        <w:t> zahájení realizace</w:t>
      </w:r>
      <w:r w:rsidR="00BB39A7" w:rsidRPr="003A01D8">
        <w:rPr>
          <w:rFonts w:ascii="Times New Roman" w:hAnsi="Times New Roman"/>
          <w:sz w:val="22"/>
          <w:szCs w:val="22"/>
        </w:rPr>
        <w:t xml:space="preserve"> veřejné zakázky bude </w:t>
      </w:r>
      <w:r w:rsidR="00BB39A7" w:rsidRPr="00AD58FE">
        <w:rPr>
          <w:rFonts w:ascii="Times New Roman" w:hAnsi="Times New Roman"/>
          <w:b/>
          <w:bCs w:val="0"/>
          <w:sz w:val="22"/>
          <w:szCs w:val="22"/>
        </w:rPr>
        <w:t>dodavatel vyzván písemně zadavatelem</w:t>
      </w:r>
      <w:r w:rsidR="00BB39A7">
        <w:rPr>
          <w:rFonts w:ascii="Times New Roman" w:hAnsi="Times New Roman"/>
          <w:sz w:val="22"/>
          <w:szCs w:val="22"/>
        </w:rPr>
        <w:t>.</w:t>
      </w:r>
    </w:p>
    <w:p w14:paraId="02E05E84" w14:textId="72B8B00A" w:rsidR="008A3A29" w:rsidRDefault="00D32F0D" w:rsidP="00AB07F0">
      <w:pPr>
        <w:pStyle w:val="Nadpis3"/>
        <w:spacing w:before="0" w:after="0" w:line="240" w:lineRule="auto"/>
        <w:ind w:left="0" w:firstLine="0"/>
        <w:rPr>
          <w:rFonts w:ascii="Times New Roman" w:hAnsi="Times New Roman"/>
          <w:sz w:val="22"/>
          <w:szCs w:val="22"/>
        </w:rPr>
      </w:pPr>
      <w:r w:rsidRPr="008A3A29">
        <w:rPr>
          <w:rFonts w:ascii="Times New Roman" w:hAnsi="Times New Roman"/>
          <w:sz w:val="22"/>
          <w:szCs w:val="22"/>
        </w:rPr>
        <w:t>Místem plnění j</w:t>
      </w:r>
      <w:r w:rsidR="00283ADD" w:rsidRPr="008A3A29">
        <w:rPr>
          <w:rFonts w:ascii="Times New Roman" w:hAnsi="Times New Roman"/>
          <w:sz w:val="22"/>
          <w:szCs w:val="22"/>
        </w:rPr>
        <w:t>e</w:t>
      </w:r>
      <w:r w:rsidR="004341F8" w:rsidRPr="008A3A29">
        <w:rPr>
          <w:rFonts w:ascii="Times New Roman" w:hAnsi="Times New Roman"/>
          <w:sz w:val="22"/>
          <w:szCs w:val="22"/>
        </w:rPr>
        <w:t xml:space="preserve"> </w:t>
      </w:r>
      <w:r w:rsidR="002D1635">
        <w:rPr>
          <w:rFonts w:ascii="Times New Roman" w:hAnsi="Times New Roman"/>
          <w:sz w:val="22"/>
          <w:szCs w:val="22"/>
        </w:rPr>
        <w:t xml:space="preserve">parcela č. </w:t>
      </w:r>
      <w:r w:rsidR="00517801" w:rsidRPr="00517801">
        <w:rPr>
          <w:rFonts w:ascii="Times New Roman" w:hAnsi="Times New Roman"/>
          <w:sz w:val="22"/>
          <w:szCs w:val="22"/>
        </w:rPr>
        <w:t>186/1 v</w:t>
      </w:r>
      <w:r w:rsidR="00517801">
        <w:rPr>
          <w:rFonts w:ascii="Times New Roman" w:hAnsi="Times New Roman"/>
          <w:sz w:val="22"/>
          <w:szCs w:val="22"/>
        </w:rPr>
        <w:t> </w:t>
      </w:r>
      <w:r w:rsidR="00517801" w:rsidRPr="00517801">
        <w:rPr>
          <w:rFonts w:ascii="Times New Roman" w:hAnsi="Times New Roman"/>
          <w:sz w:val="22"/>
          <w:szCs w:val="22"/>
        </w:rPr>
        <w:t>k</w:t>
      </w:r>
      <w:r w:rsidR="00517801">
        <w:rPr>
          <w:rFonts w:ascii="Times New Roman" w:hAnsi="Times New Roman"/>
          <w:sz w:val="22"/>
          <w:szCs w:val="22"/>
        </w:rPr>
        <w:t>.</w:t>
      </w:r>
      <w:r w:rsidR="00517801" w:rsidRPr="00517801">
        <w:rPr>
          <w:rFonts w:ascii="Times New Roman" w:hAnsi="Times New Roman"/>
          <w:sz w:val="22"/>
          <w:szCs w:val="22"/>
        </w:rPr>
        <w:t>ú. Trstěnice u Moravského Krumlova</w:t>
      </w:r>
      <w:r w:rsidR="00517801">
        <w:rPr>
          <w:rFonts w:ascii="Times New Roman" w:hAnsi="Times New Roman"/>
          <w:sz w:val="22"/>
          <w:szCs w:val="22"/>
        </w:rPr>
        <w:t>.</w:t>
      </w:r>
    </w:p>
    <w:p w14:paraId="62F97C01" w14:textId="669CCE1A" w:rsidR="006C354B" w:rsidRPr="00A544E8" w:rsidRDefault="00D32F0D" w:rsidP="00A544E8">
      <w:pPr>
        <w:pStyle w:val="Nadpis3"/>
        <w:spacing w:before="0" w:after="0" w:line="240" w:lineRule="auto"/>
        <w:ind w:left="0" w:firstLine="0"/>
        <w:rPr>
          <w:rFonts w:ascii="Times New Roman" w:hAnsi="Times New Roman"/>
          <w:sz w:val="22"/>
          <w:szCs w:val="22"/>
        </w:rPr>
      </w:pPr>
      <w:r w:rsidRPr="008A3A29">
        <w:rPr>
          <w:rFonts w:ascii="Times New Roman" w:hAnsi="Times New Roman"/>
          <w:sz w:val="22"/>
          <w:szCs w:val="22"/>
        </w:rPr>
        <w:t>Splněním předmětu plnění veřejné zakázky je absolutní splnění Obchodních podmínek zadavatele, které jsou přílohou této zadávací dokumentace.</w:t>
      </w:r>
    </w:p>
    <w:p w14:paraId="63500795" w14:textId="06C93CE8" w:rsidR="006C354B" w:rsidRPr="006C354B" w:rsidRDefault="00DF5303" w:rsidP="006C354B">
      <w:pPr>
        <w:pStyle w:val="Nadpis3"/>
        <w:spacing w:before="0" w:after="0" w:line="240" w:lineRule="auto"/>
        <w:ind w:left="0" w:firstLine="0"/>
        <w:rPr>
          <w:rFonts w:ascii="Times New Roman" w:hAnsi="Times New Roman"/>
          <w:sz w:val="22"/>
          <w:szCs w:val="22"/>
        </w:rPr>
      </w:pPr>
      <w:bookmarkStart w:id="14" w:name="_Hlk97200016"/>
      <w:r w:rsidRPr="001B1575">
        <w:rPr>
          <w:rFonts w:ascii="Times New Roman" w:hAnsi="Times New Roman"/>
          <w:sz w:val="22"/>
        </w:rPr>
        <w:lastRenderedPageBreak/>
        <w:t xml:space="preserve">Nastanou-li v průběhu plnění </w:t>
      </w:r>
      <w:r w:rsidRPr="001B1575">
        <w:rPr>
          <w:rFonts w:ascii="Times New Roman" w:hAnsi="Times New Roman"/>
          <w:b/>
          <w:sz w:val="22"/>
        </w:rPr>
        <w:t>nepříznivé klimatické podmínky</w:t>
      </w:r>
      <w:r w:rsidRPr="001B1575">
        <w:rPr>
          <w:rFonts w:ascii="Times New Roman" w:hAnsi="Times New Roman"/>
          <w:sz w:val="22"/>
        </w:rPr>
        <w:t>, při kterých není možné dodržet technologické postupy stanovené pro realizaci předmětu zakázky, bude vybraný dodavatel oprávněn práce na realizaci předmětu zakázky přerušit a termín ukončení plnění bude v takovém případě prodloužen, a to o skutečnou dobu trvání těchto překážek, tj. o počet dnů, po který k přerušení prací z tohoto důvodu došlo. Takový případný vynucený posun termínu ukončení nebude považován za porušení termínu ukončení plnění, oznámí-li jej vybraný dodavatel písemně zadavateli nebo jej zaznamená ve stavebním deníku a odsouhlasí-li jej technický dozor stavebníka. Toto ustanovení neplatí v případě, bude-li zhotovitel již v prodlení. V takovém případě běží termín bez přihlédnutí na klimatické vlivy a s ním i příslušné penále za každý započatý den</w:t>
      </w:r>
      <w:bookmarkEnd w:id="14"/>
      <w:r w:rsidR="00D52FD0">
        <w:rPr>
          <w:rFonts w:ascii="Times New Roman" w:hAnsi="Times New Roman"/>
          <w:sz w:val="22"/>
          <w:szCs w:val="22"/>
        </w:rPr>
        <w:t>.</w:t>
      </w:r>
    </w:p>
    <w:p w14:paraId="1E5A8517" w14:textId="77777777" w:rsidR="00046A74" w:rsidRPr="00046A74" w:rsidRDefault="00046A74" w:rsidP="00046A74"/>
    <w:p w14:paraId="2E14ABAE" w14:textId="5AF3581E" w:rsidR="00AF211E" w:rsidRDefault="00AF211E" w:rsidP="00AF211E">
      <w:pPr>
        <w:pStyle w:val="Nadpis2"/>
        <w:spacing w:before="0" w:after="0" w:line="240" w:lineRule="auto"/>
        <w:rPr>
          <w:rFonts w:ascii="Times New Roman" w:hAnsi="Times New Roman"/>
          <w:u w:val="single"/>
        </w:rPr>
      </w:pPr>
      <w:bookmarkStart w:id="15" w:name="_Toc109221879"/>
      <w:r w:rsidRPr="00385CF1">
        <w:rPr>
          <w:rFonts w:ascii="Times New Roman" w:hAnsi="Times New Roman"/>
          <w:u w:val="single"/>
        </w:rPr>
        <w:t>Financování</w:t>
      </w:r>
      <w:bookmarkEnd w:id="15"/>
    </w:p>
    <w:p w14:paraId="448859F5" w14:textId="3DEFDB6E" w:rsidR="000E7133" w:rsidRDefault="000E7133" w:rsidP="000E7133"/>
    <w:p w14:paraId="2318D883" w14:textId="77777777" w:rsidR="009379C7" w:rsidRPr="009379C7" w:rsidRDefault="000E7133" w:rsidP="000E7133">
      <w:pPr>
        <w:pStyle w:val="Nadpis3"/>
        <w:spacing w:before="0" w:after="0" w:line="240" w:lineRule="auto"/>
        <w:ind w:left="0" w:firstLine="0"/>
        <w:rPr>
          <w:rFonts w:ascii="Times New Roman" w:hAnsi="Times New Roman"/>
        </w:rPr>
      </w:pPr>
      <w:r w:rsidRPr="00051624">
        <w:rPr>
          <w:rFonts w:ascii="Times New Roman" w:hAnsi="Times New Roman"/>
          <w:sz w:val="22"/>
          <w:szCs w:val="22"/>
        </w:rPr>
        <w:t>P</w:t>
      </w:r>
      <w:r>
        <w:rPr>
          <w:rFonts w:ascii="Times New Roman" w:hAnsi="Times New Roman"/>
          <w:sz w:val="22"/>
          <w:szCs w:val="22"/>
        </w:rPr>
        <w:t>odmínky financování veřejné zakázky jsou obsaženy v Obchodních podmínkách zadavatele, které jsou přílohou této zadávací dokumentace.</w:t>
      </w:r>
      <w:r w:rsidR="00F778FA">
        <w:rPr>
          <w:rFonts w:ascii="Times New Roman" w:hAnsi="Times New Roman"/>
          <w:sz w:val="22"/>
          <w:szCs w:val="22"/>
        </w:rPr>
        <w:t xml:space="preserve"> </w:t>
      </w:r>
    </w:p>
    <w:p w14:paraId="086F728D" w14:textId="55708201" w:rsidR="008D70F2" w:rsidRPr="00C850DF" w:rsidRDefault="008D70F2" w:rsidP="00AF7C72">
      <w:pPr>
        <w:pStyle w:val="Nadpis3"/>
        <w:spacing w:before="0" w:after="0" w:line="240" w:lineRule="auto"/>
        <w:ind w:left="0" w:firstLine="0"/>
        <w:rPr>
          <w:rFonts w:ascii="Times New Roman" w:hAnsi="Times New Roman"/>
          <w:sz w:val="22"/>
          <w:szCs w:val="22"/>
        </w:rPr>
      </w:pPr>
      <w:r w:rsidRPr="00C850DF">
        <w:rPr>
          <w:rFonts w:ascii="Times New Roman" w:hAnsi="Times New Roman"/>
          <w:sz w:val="22"/>
          <w:szCs w:val="22"/>
        </w:rPr>
        <w:t xml:space="preserve">Akce je spolufinancována Ministerstvem pro místní rozvoj ČR </w:t>
      </w:r>
      <w:r w:rsidR="003E7C1F" w:rsidRPr="00C850DF">
        <w:rPr>
          <w:rFonts w:ascii="Times New Roman" w:hAnsi="Times New Roman"/>
          <w:sz w:val="22"/>
          <w:szCs w:val="22"/>
        </w:rPr>
        <w:t>pro rok 2022</w:t>
      </w:r>
      <w:r w:rsidRPr="00C850DF">
        <w:rPr>
          <w:rFonts w:ascii="Times New Roman" w:hAnsi="Times New Roman"/>
          <w:sz w:val="22"/>
          <w:szCs w:val="22"/>
        </w:rPr>
        <w:t>.</w:t>
      </w:r>
      <w:r w:rsidRPr="00C850DF">
        <w:rPr>
          <w:rFonts w:ascii="Times New Roman" w:hAnsi="Times New Roman"/>
          <w:b/>
          <w:bCs w:val="0"/>
          <w:sz w:val="22"/>
          <w:szCs w:val="22"/>
        </w:rPr>
        <w:t xml:space="preserve"> </w:t>
      </w:r>
    </w:p>
    <w:p w14:paraId="4E810D1D" w14:textId="77712D64" w:rsidR="008D70F2" w:rsidRPr="005D5840" w:rsidRDefault="005D5840" w:rsidP="005D5840">
      <w:pPr>
        <w:pStyle w:val="Nadpis3"/>
        <w:spacing w:before="0" w:after="0" w:line="240" w:lineRule="auto"/>
        <w:ind w:left="0" w:hanging="12"/>
        <w:rPr>
          <w:rFonts w:ascii="Times New Roman" w:hAnsi="Times New Roman"/>
          <w:b/>
          <w:bCs w:val="0"/>
          <w:sz w:val="22"/>
          <w:szCs w:val="22"/>
        </w:rPr>
      </w:pPr>
      <w:r w:rsidRPr="00C850DF">
        <w:rPr>
          <w:rFonts w:ascii="Times New Roman" w:hAnsi="Times New Roman"/>
          <w:sz w:val="22"/>
        </w:rPr>
        <w:t xml:space="preserve">Zadavatel si vyhrazuje právo kdykoliv zrušit výběrové řízení a </w:t>
      </w:r>
      <w:r w:rsidRPr="00C850DF">
        <w:rPr>
          <w:rFonts w:ascii="Times New Roman" w:eastAsia="Times New Roman" w:hAnsi="Times New Roman"/>
          <w:sz w:val="22"/>
          <w:lang w:eastAsia="cs-CZ"/>
        </w:rPr>
        <w:t>nebude účastníkům hradit žádné náklady spojené s účastí v zadávacím řízení a v souvislosti se zadávacím řízením</w:t>
      </w:r>
      <w:r>
        <w:rPr>
          <w:rFonts w:ascii="Times New Roman" w:hAnsi="Times New Roman"/>
          <w:b/>
          <w:bCs w:val="0"/>
          <w:sz w:val="22"/>
          <w:szCs w:val="22"/>
        </w:rPr>
        <w:t>.</w:t>
      </w:r>
    </w:p>
    <w:p w14:paraId="35C1D31E" w14:textId="77777777" w:rsidR="000E7133" w:rsidRPr="000E7133" w:rsidRDefault="000E7133" w:rsidP="000E7133"/>
    <w:p w14:paraId="5F9E69ED" w14:textId="77777777" w:rsidR="00C7520F" w:rsidRPr="00385CF1" w:rsidRDefault="005C7801" w:rsidP="009F636E">
      <w:pPr>
        <w:pStyle w:val="Nadpis1"/>
        <w:numPr>
          <w:ilvl w:val="0"/>
          <w:numId w:val="2"/>
        </w:numPr>
        <w:pBdr>
          <w:bottom w:val="none" w:sz="0" w:space="0" w:color="auto"/>
        </w:pBdr>
        <w:spacing w:before="0" w:after="0" w:line="240" w:lineRule="auto"/>
        <w:ind w:left="431" w:hanging="431"/>
        <w:rPr>
          <w:rFonts w:ascii="Times New Roman" w:hAnsi="Times New Roman"/>
          <w:sz w:val="28"/>
          <w:szCs w:val="28"/>
          <w:u w:val="single"/>
          <w:lang w:val="cs-CZ"/>
        </w:rPr>
      </w:pPr>
      <w:bookmarkStart w:id="16" w:name="_Toc109221880"/>
      <w:r w:rsidRPr="00385CF1">
        <w:rPr>
          <w:rFonts w:ascii="Times New Roman" w:hAnsi="Times New Roman"/>
          <w:sz w:val="28"/>
          <w:szCs w:val="28"/>
          <w:u w:val="single"/>
          <w:lang w:val="cs-CZ"/>
        </w:rPr>
        <w:t>KVALIFIKAČNÍ PŘEDPOKLADY</w:t>
      </w:r>
      <w:bookmarkEnd w:id="16"/>
    </w:p>
    <w:p w14:paraId="5B529465" w14:textId="77777777" w:rsidR="009F636E" w:rsidRPr="00385CF1" w:rsidRDefault="009F636E" w:rsidP="009F636E">
      <w:pPr>
        <w:rPr>
          <w:rFonts w:ascii="Times New Roman" w:hAnsi="Times New Roman"/>
        </w:rPr>
      </w:pPr>
    </w:p>
    <w:p w14:paraId="336EEBD6" w14:textId="55BE5B2C" w:rsidR="009F636E" w:rsidRDefault="005C7801" w:rsidP="009F636E">
      <w:pPr>
        <w:pStyle w:val="Nadpis2"/>
        <w:spacing w:before="0" w:after="0" w:line="240" w:lineRule="auto"/>
        <w:ind w:left="0" w:firstLine="0"/>
        <w:rPr>
          <w:rFonts w:ascii="Times New Roman" w:hAnsi="Times New Roman"/>
          <w:u w:val="single"/>
        </w:rPr>
      </w:pPr>
      <w:bookmarkStart w:id="17" w:name="_Toc299618904"/>
      <w:bookmarkStart w:id="18" w:name="_Toc327130175"/>
      <w:bookmarkStart w:id="19" w:name="_Toc424540695"/>
      <w:bookmarkStart w:id="20" w:name="_Toc109221881"/>
      <w:r w:rsidRPr="00385CF1">
        <w:rPr>
          <w:rFonts w:ascii="Times New Roman" w:hAnsi="Times New Roman"/>
          <w:u w:val="single"/>
        </w:rPr>
        <w:t>Požadavky na kvalifikaci</w:t>
      </w:r>
      <w:bookmarkEnd w:id="17"/>
      <w:bookmarkEnd w:id="18"/>
      <w:bookmarkEnd w:id="19"/>
      <w:bookmarkEnd w:id="20"/>
    </w:p>
    <w:p w14:paraId="02BC8FD0" w14:textId="77777777" w:rsidR="00C93BA5" w:rsidRPr="00C93BA5" w:rsidRDefault="00C93BA5" w:rsidP="00C93BA5">
      <w:pPr>
        <w:rPr>
          <w:sz w:val="18"/>
          <w:szCs w:val="18"/>
        </w:rPr>
      </w:pPr>
    </w:p>
    <w:p w14:paraId="58B652B2" w14:textId="45337841" w:rsidR="00537850" w:rsidRPr="00537850" w:rsidRDefault="005C7801" w:rsidP="00537850">
      <w:pPr>
        <w:pStyle w:val="Nadpis3"/>
        <w:spacing w:before="0" w:after="0" w:line="240" w:lineRule="auto"/>
        <w:ind w:left="0" w:firstLine="0"/>
        <w:rPr>
          <w:rFonts w:ascii="Times New Roman" w:hAnsi="Times New Roman"/>
          <w:sz w:val="22"/>
          <w:szCs w:val="22"/>
        </w:rPr>
      </w:pPr>
      <w:r w:rsidRPr="00385CF1">
        <w:rPr>
          <w:rFonts w:ascii="Times New Roman" w:hAnsi="Times New Roman"/>
          <w:sz w:val="22"/>
          <w:szCs w:val="22"/>
        </w:rPr>
        <w:t>Způsobilým pro plnění veřejné zakázky je dodavatel, který prokáže</w:t>
      </w:r>
      <w:r w:rsidR="00537850">
        <w:rPr>
          <w:rFonts w:ascii="Times New Roman" w:hAnsi="Times New Roman"/>
          <w:sz w:val="22"/>
          <w:szCs w:val="22"/>
        </w:rPr>
        <w:t xml:space="preserve"> dle</w:t>
      </w:r>
      <w:r w:rsidRPr="00385CF1">
        <w:rPr>
          <w:rFonts w:ascii="Times New Roman" w:hAnsi="Times New Roman"/>
          <w:sz w:val="22"/>
          <w:szCs w:val="22"/>
        </w:rPr>
        <w:t>:</w:t>
      </w:r>
    </w:p>
    <w:p w14:paraId="3FC3C99D" w14:textId="7D4D5641" w:rsidR="00995CE9" w:rsidRPr="00385CF1" w:rsidRDefault="00537850" w:rsidP="00537850">
      <w:pPr>
        <w:pStyle w:val="Nadpis4"/>
        <w:spacing w:before="0" w:after="0" w:line="240" w:lineRule="auto"/>
        <w:ind w:left="1418" w:hanging="425"/>
        <w:rPr>
          <w:rFonts w:ascii="Times New Roman" w:hAnsi="Times New Roman"/>
          <w:sz w:val="22"/>
          <w:szCs w:val="22"/>
        </w:rPr>
      </w:pPr>
      <w:r>
        <w:rPr>
          <w:rFonts w:ascii="Times New Roman" w:hAnsi="Times New Roman"/>
          <w:sz w:val="22"/>
          <w:szCs w:val="22"/>
        </w:rPr>
        <w:t>§ 74 zákona</w:t>
      </w:r>
      <w:r w:rsidRPr="00385CF1">
        <w:rPr>
          <w:rFonts w:ascii="Times New Roman" w:hAnsi="Times New Roman"/>
          <w:sz w:val="22"/>
          <w:szCs w:val="22"/>
        </w:rPr>
        <w:t xml:space="preserve"> </w:t>
      </w:r>
      <w:r>
        <w:rPr>
          <w:rFonts w:ascii="Times New Roman" w:hAnsi="Times New Roman"/>
          <w:sz w:val="22"/>
          <w:szCs w:val="22"/>
        </w:rPr>
        <w:tab/>
        <w:t>-</w:t>
      </w:r>
      <w:r w:rsidR="005C7801" w:rsidRPr="00385CF1">
        <w:rPr>
          <w:rFonts w:ascii="Times New Roman" w:hAnsi="Times New Roman"/>
          <w:sz w:val="22"/>
          <w:szCs w:val="22"/>
        </w:rPr>
        <w:t>splnění základních kvalifikačních předpokladů</w:t>
      </w:r>
    </w:p>
    <w:p w14:paraId="551A5264" w14:textId="1AF2E617" w:rsidR="00995CE9" w:rsidRPr="00385CF1" w:rsidRDefault="00537850" w:rsidP="00537850">
      <w:pPr>
        <w:pStyle w:val="Nadpis4"/>
        <w:spacing w:before="0" w:after="0" w:line="240" w:lineRule="auto"/>
        <w:ind w:left="1418" w:hanging="425"/>
        <w:rPr>
          <w:rFonts w:ascii="Times New Roman" w:hAnsi="Times New Roman"/>
          <w:sz w:val="22"/>
          <w:szCs w:val="22"/>
        </w:rPr>
      </w:pPr>
      <w:r>
        <w:rPr>
          <w:rFonts w:ascii="Times New Roman" w:hAnsi="Times New Roman"/>
          <w:sz w:val="22"/>
          <w:szCs w:val="22"/>
        </w:rPr>
        <w:t>§ 77 zákona</w:t>
      </w:r>
      <w:r w:rsidRPr="00385CF1">
        <w:rPr>
          <w:rFonts w:ascii="Times New Roman" w:hAnsi="Times New Roman"/>
          <w:sz w:val="22"/>
          <w:szCs w:val="22"/>
        </w:rPr>
        <w:t xml:space="preserve"> </w:t>
      </w:r>
      <w:r>
        <w:rPr>
          <w:rFonts w:ascii="Times New Roman" w:hAnsi="Times New Roman"/>
          <w:sz w:val="22"/>
          <w:szCs w:val="22"/>
        </w:rPr>
        <w:tab/>
        <w:t>-</w:t>
      </w:r>
      <w:r w:rsidR="005C7801" w:rsidRPr="00385CF1">
        <w:rPr>
          <w:rFonts w:ascii="Times New Roman" w:hAnsi="Times New Roman"/>
          <w:sz w:val="22"/>
          <w:szCs w:val="22"/>
        </w:rPr>
        <w:t>splnění profesních kvalifikačních předpokladů</w:t>
      </w:r>
    </w:p>
    <w:p w14:paraId="6DD7B5AB" w14:textId="7371B82D" w:rsidR="00842E02" w:rsidRPr="00385CF1" w:rsidRDefault="00537850" w:rsidP="00537850">
      <w:pPr>
        <w:pStyle w:val="Nadpis4"/>
        <w:spacing w:before="0" w:after="0" w:line="240" w:lineRule="auto"/>
        <w:ind w:left="1418" w:hanging="425"/>
        <w:rPr>
          <w:rFonts w:ascii="Times New Roman" w:hAnsi="Times New Roman"/>
          <w:sz w:val="22"/>
          <w:szCs w:val="22"/>
        </w:rPr>
      </w:pPr>
      <w:r>
        <w:rPr>
          <w:rFonts w:ascii="Times New Roman" w:hAnsi="Times New Roman"/>
          <w:sz w:val="22"/>
          <w:szCs w:val="22"/>
        </w:rPr>
        <w:t>§ 79 zákona</w:t>
      </w:r>
      <w:r w:rsidRPr="00385CF1">
        <w:rPr>
          <w:rFonts w:ascii="Times New Roman" w:hAnsi="Times New Roman"/>
          <w:sz w:val="22"/>
          <w:szCs w:val="22"/>
        </w:rPr>
        <w:t xml:space="preserve"> </w:t>
      </w:r>
      <w:r>
        <w:rPr>
          <w:rFonts w:ascii="Times New Roman" w:hAnsi="Times New Roman"/>
          <w:sz w:val="22"/>
          <w:szCs w:val="22"/>
        </w:rPr>
        <w:tab/>
        <w:t>-</w:t>
      </w:r>
      <w:r w:rsidR="005C7801" w:rsidRPr="00385CF1">
        <w:rPr>
          <w:rFonts w:ascii="Times New Roman" w:hAnsi="Times New Roman"/>
          <w:sz w:val="22"/>
          <w:szCs w:val="22"/>
        </w:rPr>
        <w:t>splnění technických kvalifikačních předpokladů</w:t>
      </w:r>
    </w:p>
    <w:p w14:paraId="07615E2E" w14:textId="77777777" w:rsidR="009F636E" w:rsidRPr="00385CF1" w:rsidRDefault="009F636E" w:rsidP="009F636E">
      <w:pPr>
        <w:rPr>
          <w:rFonts w:ascii="Times New Roman" w:hAnsi="Times New Roman"/>
        </w:rPr>
      </w:pPr>
    </w:p>
    <w:p w14:paraId="3D66C455" w14:textId="77777777" w:rsidR="00995CE9" w:rsidRPr="00385CF1" w:rsidRDefault="005C7801" w:rsidP="009F636E">
      <w:pPr>
        <w:pStyle w:val="Nadpis2"/>
        <w:spacing w:before="0" w:after="0" w:line="240" w:lineRule="auto"/>
        <w:ind w:left="0" w:firstLine="0"/>
        <w:rPr>
          <w:rFonts w:ascii="Times New Roman" w:hAnsi="Times New Roman"/>
          <w:u w:val="single"/>
        </w:rPr>
      </w:pPr>
      <w:bookmarkStart w:id="21" w:name="_Toc424540696"/>
      <w:bookmarkStart w:id="22" w:name="_Toc109221882"/>
      <w:r w:rsidRPr="00385CF1">
        <w:rPr>
          <w:rFonts w:ascii="Times New Roman" w:hAnsi="Times New Roman"/>
          <w:u w:val="single"/>
        </w:rPr>
        <w:t>Prokazování splnění kvalifikace</w:t>
      </w:r>
      <w:bookmarkEnd w:id="21"/>
      <w:bookmarkEnd w:id="22"/>
    </w:p>
    <w:p w14:paraId="2A86BE82" w14:textId="77777777" w:rsidR="009F636E" w:rsidRPr="00385CF1" w:rsidRDefault="009F636E" w:rsidP="009F636E">
      <w:pPr>
        <w:rPr>
          <w:rFonts w:ascii="Times New Roman" w:hAnsi="Times New Roman"/>
        </w:rPr>
      </w:pPr>
    </w:p>
    <w:p w14:paraId="0E473B99" w14:textId="1759FD7A" w:rsidR="00B32F94" w:rsidRPr="00385CF1" w:rsidRDefault="005C7801" w:rsidP="009F636E">
      <w:pPr>
        <w:pStyle w:val="Nadpis3"/>
        <w:spacing w:before="0" w:after="0" w:line="240" w:lineRule="auto"/>
        <w:ind w:left="0" w:firstLine="0"/>
        <w:rPr>
          <w:rFonts w:ascii="Times New Roman" w:hAnsi="Times New Roman"/>
          <w:sz w:val="22"/>
          <w:szCs w:val="22"/>
        </w:rPr>
      </w:pPr>
      <w:r w:rsidRPr="00385CF1">
        <w:rPr>
          <w:rFonts w:ascii="Times New Roman" w:hAnsi="Times New Roman"/>
          <w:b/>
          <w:sz w:val="22"/>
          <w:szCs w:val="22"/>
        </w:rPr>
        <w:t>Dodavatel prokazuje splnění kvalifikace předložením dokladů o kvalifikaci v</w:t>
      </w:r>
      <w:r w:rsidR="00AF211E" w:rsidRPr="00385CF1">
        <w:rPr>
          <w:rFonts w:ascii="Times New Roman" w:hAnsi="Times New Roman"/>
          <w:b/>
          <w:sz w:val="22"/>
          <w:szCs w:val="22"/>
        </w:rPr>
        <w:t> </w:t>
      </w:r>
      <w:r w:rsidRPr="00385CF1">
        <w:rPr>
          <w:rFonts w:ascii="Times New Roman" w:hAnsi="Times New Roman"/>
          <w:b/>
          <w:sz w:val="22"/>
          <w:szCs w:val="22"/>
        </w:rPr>
        <w:t>kopiích</w:t>
      </w:r>
      <w:r w:rsidR="00AF211E" w:rsidRPr="00385CF1">
        <w:rPr>
          <w:rFonts w:ascii="Times New Roman" w:hAnsi="Times New Roman"/>
          <w:b/>
          <w:sz w:val="22"/>
          <w:szCs w:val="22"/>
        </w:rPr>
        <w:t>, případně čestným prohlášením</w:t>
      </w:r>
      <w:r w:rsidR="00283ADD">
        <w:rPr>
          <w:rFonts w:ascii="Times New Roman" w:hAnsi="Times New Roman"/>
          <w:b/>
          <w:sz w:val="22"/>
          <w:szCs w:val="22"/>
        </w:rPr>
        <w:t>.</w:t>
      </w:r>
    </w:p>
    <w:p w14:paraId="795C0DCA" w14:textId="4610E2CC" w:rsidR="009B5791" w:rsidRDefault="00144A6F" w:rsidP="009F636E">
      <w:pPr>
        <w:pStyle w:val="Nadpis3"/>
        <w:spacing w:before="0" w:after="0" w:line="240" w:lineRule="auto"/>
        <w:ind w:left="0" w:firstLine="0"/>
        <w:rPr>
          <w:rFonts w:ascii="Times New Roman" w:hAnsi="Times New Roman"/>
          <w:sz w:val="22"/>
          <w:szCs w:val="22"/>
        </w:rPr>
      </w:pPr>
      <w:r w:rsidRPr="00385CF1">
        <w:rPr>
          <w:rFonts w:ascii="Times New Roman" w:hAnsi="Times New Roman"/>
          <w:sz w:val="22"/>
          <w:szCs w:val="22"/>
        </w:rPr>
        <w:t>Dodavatel, který podal nabídku v tomto zadávacím řízení, nesmí být současně jinou osobou, jehož prostřednictvím jiný dodavatel v tomto zadávacím řízení prokazuje kvalifikaci.</w:t>
      </w:r>
    </w:p>
    <w:p w14:paraId="360221AD" w14:textId="77777777" w:rsidR="009B5791" w:rsidRPr="009B5791" w:rsidRDefault="009B5791" w:rsidP="009B5791"/>
    <w:p w14:paraId="53742CB2" w14:textId="7E7FB130" w:rsidR="009F636E" w:rsidRPr="006F7E36" w:rsidRDefault="00995CE9" w:rsidP="006F7E36">
      <w:pPr>
        <w:pStyle w:val="Nadpis2"/>
        <w:spacing w:before="0" w:after="0" w:line="240" w:lineRule="auto"/>
        <w:ind w:left="0" w:firstLine="0"/>
        <w:rPr>
          <w:rFonts w:ascii="Times New Roman" w:hAnsi="Times New Roman"/>
          <w:u w:val="single"/>
        </w:rPr>
      </w:pPr>
      <w:bookmarkStart w:id="23" w:name="_Toc395706689"/>
      <w:bookmarkStart w:id="24" w:name="_Toc424540697"/>
      <w:bookmarkStart w:id="25" w:name="_Toc109221883"/>
      <w:r w:rsidRPr="00385CF1">
        <w:rPr>
          <w:rFonts w:ascii="Times New Roman" w:hAnsi="Times New Roman"/>
          <w:u w:val="single"/>
        </w:rPr>
        <w:t xml:space="preserve">Základní </w:t>
      </w:r>
      <w:bookmarkEnd w:id="23"/>
      <w:bookmarkEnd w:id="24"/>
      <w:r w:rsidR="00FE4668" w:rsidRPr="00385CF1">
        <w:rPr>
          <w:rFonts w:ascii="Times New Roman" w:hAnsi="Times New Roman"/>
          <w:u w:val="single"/>
        </w:rPr>
        <w:t>kvalifikační předpoklady</w:t>
      </w:r>
      <w:r w:rsidR="00B6590F">
        <w:rPr>
          <w:rFonts w:ascii="Times New Roman" w:hAnsi="Times New Roman"/>
          <w:u w:val="single"/>
        </w:rPr>
        <w:t xml:space="preserve"> </w:t>
      </w:r>
      <w:r w:rsidR="006F7E36">
        <w:rPr>
          <w:rFonts w:ascii="Times New Roman" w:hAnsi="Times New Roman"/>
          <w:u w:val="single"/>
        </w:rPr>
        <w:t xml:space="preserve"> </w:t>
      </w:r>
      <w:r w:rsidR="00B6590F" w:rsidRPr="006F7E36">
        <w:rPr>
          <w:rFonts w:ascii="Times New Roman" w:hAnsi="Times New Roman"/>
          <w:sz w:val="22"/>
          <w:szCs w:val="22"/>
        </w:rPr>
        <w:t>§ 74 zákona</w:t>
      </w:r>
      <w:bookmarkEnd w:id="25"/>
    </w:p>
    <w:p w14:paraId="6A83B154" w14:textId="77777777" w:rsidR="006D64FC" w:rsidRPr="00385CF1" w:rsidRDefault="006D64FC" w:rsidP="006D64FC">
      <w:pPr>
        <w:rPr>
          <w:rFonts w:ascii="Times New Roman" w:hAnsi="Times New Roman"/>
        </w:rPr>
      </w:pPr>
    </w:p>
    <w:p w14:paraId="2AE39829" w14:textId="77777777" w:rsidR="00995CE9" w:rsidRPr="00385CF1" w:rsidRDefault="00995CE9" w:rsidP="009F636E">
      <w:pPr>
        <w:pStyle w:val="Nadpis3"/>
        <w:spacing w:before="0" w:after="0" w:line="240" w:lineRule="auto"/>
        <w:ind w:left="0" w:firstLine="0"/>
        <w:rPr>
          <w:rFonts w:ascii="Times New Roman" w:hAnsi="Times New Roman"/>
          <w:sz w:val="22"/>
          <w:szCs w:val="22"/>
        </w:rPr>
      </w:pPr>
      <w:r w:rsidRPr="00385CF1">
        <w:rPr>
          <w:rFonts w:ascii="Times New Roman" w:hAnsi="Times New Roman"/>
          <w:sz w:val="22"/>
          <w:szCs w:val="22"/>
        </w:rPr>
        <w:t>Zadavatel požaduje splnění základní</w:t>
      </w:r>
      <w:r w:rsidR="00621A09" w:rsidRPr="00385CF1">
        <w:rPr>
          <w:rFonts w:ascii="Times New Roman" w:hAnsi="Times New Roman"/>
          <w:sz w:val="22"/>
          <w:szCs w:val="22"/>
        </w:rPr>
        <w:t>ch kvalifikačních předpokladů</w:t>
      </w:r>
      <w:r w:rsidR="005C7A11" w:rsidRPr="00385CF1">
        <w:rPr>
          <w:rFonts w:ascii="Times New Roman" w:hAnsi="Times New Roman"/>
          <w:sz w:val="22"/>
          <w:szCs w:val="22"/>
        </w:rPr>
        <w:t xml:space="preserve">. </w:t>
      </w:r>
      <w:r w:rsidR="007A0C00" w:rsidRPr="00385CF1">
        <w:rPr>
          <w:rFonts w:ascii="Times New Roman" w:hAnsi="Times New Roman"/>
          <w:sz w:val="22"/>
          <w:szCs w:val="22"/>
        </w:rPr>
        <w:t>Základní</w:t>
      </w:r>
      <w:r w:rsidR="00D47A5C" w:rsidRPr="00385CF1">
        <w:rPr>
          <w:rFonts w:ascii="Times New Roman" w:hAnsi="Times New Roman"/>
          <w:sz w:val="22"/>
          <w:szCs w:val="22"/>
        </w:rPr>
        <w:t xml:space="preserve"> </w:t>
      </w:r>
      <w:r w:rsidR="00621A09" w:rsidRPr="00385CF1">
        <w:rPr>
          <w:rFonts w:ascii="Times New Roman" w:hAnsi="Times New Roman"/>
          <w:sz w:val="22"/>
          <w:szCs w:val="22"/>
        </w:rPr>
        <w:t>kvalifikační</w:t>
      </w:r>
      <w:r w:rsidR="00D47A5C" w:rsidRPr="00385CF1">
        <w:rPr>
          <w:rFonts w:ascii="Times New Roman" w:hAnsi="Times New Roman"/>
          <w:sz w:val="22"/>
          <w:szCs w:val="22"/>
        </w:rPr>
        <w:t xml:space="preserve"> </w:t>
      </w:r>
      <w:r w:rsidR="00621A09" w:rsidRPr="00385CF1">
        <w:rPr>
          <w:rFonts w:ascii="Times New Roman" w:hAnsi="Times New Roman"/>
          <w:sz w:val="22"/>
          <w:szCs w:val="22"/>
        </w:rPr>
        <w:t>předpoklady</w:t>
      </w:r>
      <w:r w:rsidR="00D47A5C" w:rsidRPr="00385CF1">
        <w:rPr>
          <w:rFonts w:ascii="Times New Roman" w:hAnsi="Times New Roman"/>
          <w:sz w:val="22"/>
          <w:szCs w:val="22"/>
        </w:rPr>
        <w:t xml:space="preserve"> </w:t>
      </w:r>
      <w:r w:rsidR="007A0C00" w:rsidRPr="00385CF1">
        <w:rPr>
          <w:rFonts w:ascii="Times New Roman" w:hAnsi="Times New Roman"/>
          <w:sz w:val="22"/>
          <w:szCs w:val="22"/>
        </w:rPr>
        <w:t>nesplňuje dodavatel</w:t>
      </w:r>
      <w:r w:rsidR="009F636E" w:rsidRPr="00385CF1">
        <w:rPr>
          <w:rFonts w:ascii="Times New Roman" w:hAnsi="Times New Roman"/>
          <w:sz w:val="22"/>
          <w:szCs w:val="22"/>
        </w:rPr>
        <w:t xml:space="preserve">, </w:t>
      </w:r>
      <w:r w:rsidR="003754FB" w:rsidRPr="00385CF1">
        <w:rPr>
          <w:rFonts w:ascii="Times New Roman" w:hAnsi="Times New Roman"/>
          <w:sz w:val="22"/>
          <w:szCs w:val="22"/>
        </w:rPr>
        <w:t>který</w:t>
      </w:r>
      <w:r w:rsidR="002457CD" w:rsidRPr="00385CF1">
        <w:rPr>
          <w:rFonts w:ascii="Times New Roman" w:hAnsi="Times New Roman"/>
          <w:sz w:val="22"/>
          <w:szCs w:val="22"/>
        </w:rPr>
        <w:t>:</w:t>
      </w:r>
    </w:p>
    <w:p w14:paraId="78511B28" w14:textId="77777777" w:rsidR="00A53B63" w:rsidRPr="00385CF1" w:rsidRDefault="00074BFC" w:rsidP="00B6590F">
      <w:pPr>
        <w:pStyle w:val="Nadpis4"/>
        <w:spacing w:before="0" w:after="0" w:line="240" w:lineRule="auto"/>
        <w:ind w:left="426" w:hanging="439"/>
        <w:rPr>
          <w:rFonts w:ascii="Times New Roman" w:hAnsi="Times New Roman"/>
          <w:sz w:val="22"/>
          <w:szCs w:val="22"/>
        </w:rPr>
      </w:pPr>
      <w:r w:rsidRPr="00385CF1">
        <w:rPr>
          <w:rFonts w:ascii="Times New Roman" w:hAnsi="Times New Roman"/>
          <w:sz w:val="22"/>
          <w:szCs w:val="22"/>
        </w:rPr>
        <w:t>byl v zemi svého sídla v posledních 5 letech před zahájením zadávacího řízení pravomocně odsouzen pro trestný čin uvedený v příloze č.</w:t>
      </w:r>
      <w:r w:rsidR="00805304" w:rsidRPr="00385CF1">
        <w:rPr>
          <w:rFonts w:ascii="Times New Roman" w:hAnsi="Times New Roman"/>
          <w:sz w:val="22"/>
          <w:szCs w:val="22"/>
        </w:rPr>
        <w:t xml:space="preserve"> </w:t>
      </w:r>
      <w:r w:rsidRPr="00385CF1">
        <w:rPr>
          <w:rFonts w:ascii="Times New Roman" w:hAnsi="Times New Roman"/>
          <w:sz w:val="22"/>
          <w:szCs w:val="22"/>
        </w:rPr>
        <w:t xml:space="preserve">3 zákona č. 134/2016 Sb., ve znění pozdějších </w:t>
      </w:r>
      <w:r w:rsidRPr="00385CF1">
        <w:rPr>
          <w:rFonts w:ascii="Times New Roman" w:hAnsi="Times New Roman"/>
          <w:sz w:val="22"/>
          <w:szCs w:val="22"/>
        </w:rPr>
        <w:lastRenderedPageBreak/>
        <w:t xml:space="preserve">předpisů, nebo obdobný trestný čin podle právního řádu země sídla dodavatele; </w:t>
      </w:r>
      <w:r w:rsidR="007A0C00" w:rsidRPr="00385CF1">
        <w:rPr>
          <w:rFonts w:ascii="Times New Roman" w:hAnsi="Times New Roman"/>
          <w:sz w:val="22"/>
          <w:szCs w:val="22"/>
        </w:rPr>
        <w:t>k zahlazeným odsouzením se nepřihlíží,</w:t>
      </w:r>
    </w:p>
    <w:p w14:paraId="5A8BCB8F" w14:textId="77777777" w:rsidR="00A53B63" w:rsidRPr="00385CF1" w:rsidRDefault="007A0C00" w:rsidP="00B6590F">
      <w:pPr>
        <w:pStyle w:val="Nadpis4"/>
        <w:spacing w:before="0" w:after="0" w:line="240" w:lineRule="auto"/>
        <w:ind w:left="426" w:hanging="439"/>
        <w:rPr>
          <w:rFonts w:ascii="Times New Roman" w:hAnsi="Times New Roman"/>
          <w:sz w:val="22"/>
          <w:szCs w:val="22"/>
        </w:rPr>
      </w:pPr>
      <w:r w:rsidRPr="00385CF1">
        <w:rPr>
          <w:rFonts w:ascii="Times New Roman" w:hAnsi="Times New Roman"/>
          <w:sz w:val="22"/>
          <w:szCs w:val="22"/>
        </w:rPr>
        <w:t>má v České republice nebo v zemi svého sídla v evidenci daní zachycen splatný daňový nedoplatek</w:t>
      </w:r>
      <w:r w:rsidR="00200173" w:rsidRPr="00385CF1">
        <w:rPr>
          <w:rFonts w:ascii="Times New Roman" w:hAnsi="Times New Roman"/>
          <w:sz w:val="22"/>
          <w:szCs w:val="22"/>
        </w:rPr>
        <w:t>,</w:t>
      </w:r>
    </w:p>
    <w:p w14:paraId="400D1ADF" w14:textId="77777777" w:rsidR="00A53B63" w:rsidRPr="00385CF1" w:rsidRDefault="007A0C00" w:rsidP="00B6590F">
      <w:pPr>
        <w:pStyle w:val="Nadpis4"/>
        <w:spacing w:before="0" w:after="0" w:line="240" w:lineRule="auto"/>
        <w:ind w:left="426" w:hanging="439"/>
        <w:rPr>
          <w:rFonts w:ascii="Times New Roman" w:hAnsi="Times New Roman"/>
          <w:sz w:val="22"/>
          <w:szCs w:val="22"/>
        </w:rPr>
      </w:pPr>
      <w:r w:rsidRPr="00385CF1">
        <w:rPr>
          <w:rFonts w:ascii="Times New Roman" w:hAnsi="Times New Roman"/>
          <w:sz w:val="22"/>
          <w:szCs w:val="22"/>
        </w:rPr>
        <w:t>má v České republice nebo v zemi svého sídla splatný nedoplatek na pojistném nebo na penále na veřejné zdravotní pojištění,</w:t>
      </w:r>
    </w:p>
    <w:p w14:paraId="51CCA265" w14:textId="77777777" w:rsidR="00A53B63" w:rsidRPr="00385CF1" w:rsidRDefault="007A0C00" w:rsidP="00B6590F">
      <w:pPr>
        <w:pStyle w:val="Nadpis4"/>
        <w:spacing w:before="0" w:after="0" w:line="240" w:lineRule="auto"/>
        <w:ind w:left="426" w:hanging="439"/>
        <w:rPr>
          <w:rFonts w:ascii="Times New Roman" w:hAnsi="Times New Roman"/>
          <w:sz w:val="22"/>
          <w:szCs w:val="22"/>
        </w:rPr>
      </w:pPr>
      <w:r w:rsidRPr="00385CF1">
        <w:rPr>
          <w:rFonts w:ascii="Times New Roman" w:hAnsi="Times New Roman"/>
          <w:sz w:val="22"/>
          <w:szCs w:val="22"/>
        </w:rPr>
        <w:t>má v České republice nebo v zemi svého sídla splatný nedoplatek na pojistném nebo na penále na sociální zabezpečení a příspěvku na státní politiku zaměstnanosti,</w:t>
      </w:r>
    </w:p>
    <w:p w14:paraId="327EDE2D" w14:textId="77777777" w:rsidR="0094750A" w:rsidRPr="00385CF1" w:rsidRDefault="007A0C00" w:rsidP="00B6590F">
      <w:pPr>
        <w:pStyle w:val="Nadpis4"/>
        <w:spacing w:before="0" w:after="0" w:line="240" w:lineRule="auto"/>
        <w:ind w:left="426" w:hanging="439"/>
        <w:rPr>
          <w:rFonts w:ascii="Times New Roman" w:hAnsi="Times New Roman"/>
          <w:sz w:val="22"/>
          <w:szCs w:val="22"/>
        </w:rPr>
      </w:pPr>
      <w:r w:rsidRPr="00385CF1">
        <w:rPr>
          <w:rFonts w:ascii="Times New Roman" w:hAnsi="Times New Roman"/>
          <w:sz w:val="22"/>
          <w:szCs w:val="22"/>
        </w:rPr>
        <w:t>je v likvidaci, proti němuž bylo vydáno rozhodnutí o úpadku, vůči němuž byla nařízena nucená správa podle jiného právního předpisu nebo v obdobné situaci podle právního řádu země sídla dodavatele.</w:t>
      </w:r>
    </w:p>
    <w:p w14:paraId="481E23E3" w14:textId="73301233" w:rsidR="00621A09" w:rsidRPr="00AA235A" w:rsidRDefault="00621A09" w:rsidP="009F636E">
      <w:pPr>
        <w:pStyle w:val="Nadpis3"/>
        <w:spacing w:before="0" w:after="0" w:line="240" w:lineRule="auto"/>
        <w:ind w:left="0" w:firstLine="0"/>
        <w:rPr>
          <w:rFonts w:ascii="Times New Roman" w:hAnsi="Times New Roman"/>
          <w:sz w:val="22"/>
          <w:szCs w:val="22"/>
        </w:rPr>
      </w:pPr>
      <w:r w:rsidRPr="00385CF1">
        <w:rPr>
          <w:rFonts w:ascii="Times New Roman" w:hAnsi="Times New Roman"/>
          <w:sz w:val="22"/>
          <w:szCs w:val="22"/>
        </w:rPr>
        <w:t xml:space="preserve">Dodavatel prokáže splnění základních kvalifikačních předpokladů ve vztahu k České republice </w:t>
      </w:r>
      <w:r w:rsidRPr="00AA235A">
        <w:rPr>
          <w:rFonts w:ascii="Times New Roman" w:hAnsi="Times New Roman"/>
          <w:sz w:val="22"/>
          <w:szCs w:val="22"/>
        </w:rPr>
        <w:t>předložením těchto dokladů:</w:t>
      </w:r>
    </w:p>
    <w:p w14:paraId="47539681" w14:textId="77777777" w:rsidR="00621A09" w:rsidRPr="00385CF1" w:rsidRDefault="00621A09" w:rsidP="00BC7D15">
      <w:pPr>
        <w:pStyle w:val="Nadpis4"/>
        <w:numPr>
          <w:ilvl w:val="3"/>
          <w:numId w:val="9"/>
        </w:numPr>
        <w:spacing w:before="0" w:after="0" w:line="240" w:lineRule="auto"/>
        <w:ind w:left="426" w:hanging="13"/>
        <w:rPr>
          <w:rFonts w:ascii="Times New Roman" w:hAnsi="Times New Roman"/>
          <w:sz w:val="22"/>
          <w:szCs w:val="22"/>
        </w:rPr>
      </w:pPr>
      <w:r w:rsidRPr="00385CF1">
        <w:rPr>
          <w:rFonts w:ascii="Times New Roman" w:hAnsi="Times New Roman"/>
          <w:sz w:val="22"/>
          <w:szCs w:val="22"/>
        </w:rPr>
        <w:t>výpisu z evidence Rejstříku trestů ve vztahu k čl.</w:t>
      </w:r>
      <w:r w:rsidR="007312EE" w:rsidRPr="00385CF1">
        <w:rPr>
          <w:rFonts w:ascii="Times New Roman" w:hAnsi="Times New Roman"/>
          <w:sz w:val="22"/>
          <w:szCs w:val="22"/>
        </w:rPr>
        <w:t xml:space="preserve"> 9 odst. 1</w:t>
      </w:r>
      <w:r w:rsidRPr="00385CF1">
        <w:rPr>
          <w:rFonts w:ascii="Times New Roman" w:hAnsi="Times New Roman"/>
          <w:sz w:val="22"/>
          <w:szCs w:val="22"/>
        </w:rPr>
        <w:t xml:space="preserve"> písm. a) této zadávací dokumentace,</w:t>
      </w:r>
    </w:p>
    <w:p w14:paraId="6CC1A0F0" w14:textId="77777777" w:rsidR="00621A09" w:rsidRPr="00385CF1" w:rsidRDefault="00621A09" w:rsidP="00BC7D15">
      <w:pPr>
        <w:pStyle w:val="Nadpis4"/>
        <w:numPr>
          <w:ilvl w:val="3"/>
          <w:numId w:val="9"/>
        </w:numPr>
        <w:spacing w:before="0" w:after="0" w:line="240" w:lineRule="auto"/>
        <w:ind w:left="426" w:hanging="13"/>
        <w:rPr>
          <w:rFonts w:ascii="Times New Roman" w:hAnsi="Times New Roman"/>
          <w:sz w:val="22"/>
          <w:szCs w:val="22"/>
        </w:rPr>
      </w:pPr>
      <w:r w:rsidRPr="00385CF1">
        <w:rPr>
          <w:rFonts w:ascii="Times New Roman" w:hAnsi="Times New Roman"/>
          <w:sz w:val="22"/>
          <w:szCs w:val="22"/>
        </w:rPr>
        <w:t>potvrzení příslušného finančního úřadu ve vztahu k čl.</w:t>
      </w:r>
      <w:r w:rsidR="007312EE" w:rsidRPr="00385CF1">
        <w:rPr>
          <w:rFonts w:ascii="Times New Roman" w:hAnsi="Times New Roman"/>
          <w:sz w:val="22"/>
          <w:szCs w:val="22"/>
        </w:rPr>
        <w:t xml:space="preserve"> 9 odst. 1</w:t>
      </w:r>
      <w:r w:rsidRPr="00385CF1">
        <w:rPr>
          <w:rFonts w:ascii="Times New Roman" w:hAnsi="Times New Roman"/>
          <w:sz w:val="22"/>
          <w:szCs w:val="22"/>
        </w:rPr>
        <w:t xml:space="preserve"> písm. b) této zadávací dokumentace,</w:t>
      </w:r>
    </w:p>
    <w:p w14:paraId="73831971" w14:textId="77777777" w:rsidR="00621A09" w:rsidRPr="00385CF1" w:rsidRDefault="00621A09" w:rsidP="00BC7D15">
      <w:pPr>
        <w:pStyle w:val="Nadpis4"/>
        <w:numPr>
          <w:ilvl w:val="3"/>
          <w:numId w:val="9"/>
        </w:numPr>
        <w:spacing w:before="0" w:after="0" w:line="240" w:lineRule="auto"/>
        <w:ind w:left="426" w:hanging="13"/>
        <w:rPr>
          <w:rFonts w:ascii="Times New Roman" w:hAnsi="Times New Roman"/>
          <w:sz w:val="22"/>
          <w:szCs w:val="22"/>
        </w:rPr>
      </w:pPr>
      <w:r w:rsidRPr="00385CF1">
        <w:rPr>
          <w:rFonts w:ascii="Times New Roman" w:hAnsi="Times New Roman"/>
          <w:sz w:val="22"/>
          <w:szCs w:val="22"/>
        </w:rPr>
        <w:t>písemného čestného prohlášení ve vztahu k čl.</w:t>
      </w:r>
      <w:r w:rsidR="007312EE" w:rsidRPr="00385CF1">
        <w:rPr>
          <w:rFonts w:ascii="Times New Roman" w:hAnsi="Times New Roman"/>
          <w:sz w:val="22"/>
          <w:szCs w:val="22"/>
        </w:rPr>
        <w:t xml:space="preserve"> 9 odst. 1</w:t>
      </w:r>
      <w:r w:rsidRPr="00385CF1">
        <w:rPr>
          <w:rFonts w:ascii="Times New Roman" w:hAnsi="Times New Roman"/>
          <w:sz w:val="22"/>
          <w:szCs w:val="22"/>
        </w:rPr>
        <w:t xml:space="preserve"> písm. c) této zadávací dokumentace,</w:t>
      </w:r>
    </w:p>
    <w:p w14:paraId="0773EB28" w14:textId="77777777" w:rsidR="00621A09" w:rsidRPr="00385CF1" w:rsidRDefault="00621A09" w:rsidP="00BC7D15">
      <w:pPr>
        <w:pStyle w:val="Nadpis4"/>
        <w:numPr>
          <w:ilvl w:val="3"/>
          <w:numId w:val="9"/>
        </w:numPr>
        <w:spacing w:before="0" w:after="0" w:line="240" w:lineRule="auto"/>
        <w:ind w:left="426" w:hanging="13"/>
        <w:rPr>
          <w:rFonts w:ascii="Times New Roman" w:hAnsi="Times New Roman"/>
          <w:sz w:val="22"/>
          <w:szCs w:val="22"/>
        </w:rPr>
      </w:pPr>
      <w:r w:rsidRPr="00385CF1">
        <w:rPr>
          <w:rFonts w:ascii="Times New Roman" w:hAnsi="Times New Roman"/>
          <w:sz w:val="22"/>
          <w:szCs w:val="22"/>
        </w:rPr>
        <w:t>potvrzení příslušné okresní správy sociálního zabezpečení ve vztahu k čl.</w:t>
      </w:r>
      <w:r w:rsidR="007312EE" w:rsidRPr="00385CF1">
        <w:rPr>
          <w:rFonts w:ascii="Times New Roman" w:hAnsi="Times New Roman"/>
          <w:sz w:val="22"/>
          <w:szCs w:val="22"/>
        </w:rPr>
        <w:t xml:space="preserve"> 9 odst. 1</w:t>
      </w:r>
      <w:r w:rsidRPr="00385CF1">
        <w:rPr>
          <w:rFonts w:ascii="Times New Roman" w:hAnsi="Times New Roman"/>
          <w:sz w:val="22"/>
          <w:szCs w:val="22"/>
        </w:rPr>
        <w:t xml:space="preserve"> písm. d) této zadávací dokumentace,</w:t>
      </w:r>
    </w:p>
    <w:p w14:paraId="05110E9D" w14:textId="6B619C93" w:rsidR="00621A09" w:rsidRDefault="00621A09" w:rsidP="00BC7D15">
      <w:pPr>
        <w:pStyle w:val="Nadpis4"/>
        <w:numPr>
          <w:ilvl w:val="3"/>
          <w:numId w:val="9"/>
        </w:numPr>
        <w:spacing w:before="0" w:after="0" w:line="240" w:lineRule="auto"/>
        <w:ind w:left="426" w:hanging="13"/>
        <w:rPr>
          <w:rFonts w:ascii="Times New Roman" w:hAnsi="Times New Roman"/>
          <w:sz w:val="22"/>
          <w:szCs w:val="22"/>
        </w:rPr>
      </w:pPr>
      <w:r w:rsidRPr="00385CF1">
        <w:rPr>
          <w:rFonts w:ascii="Times New Roman" w:hAnsi="Times New Roman"/>
          <w:sz w:val="22"/>
          <w:szCs w:val="22"/>
        </w:rPr>
        <w:t>výpisu z obchodního rejstříku, nebo předložením písemného čestného prohlášení v případě, že není v obchodním rejstříku zapsán, ve vztahu k čl.</w:t>
      </w:r>
      <w:r w:rsidR="007312EE" w:rsidRPr="00385CF1">
        <w:rPr>
          <w:rFonts w:ascii="Times New Roman" w:hAnsi="Times New Roman"/>
          <w:sz w:val="22"/>
          <w:szCs w:val="22"/>
        </w:rPr>
        <w:t xml:space="preserve"> 9 odst. 1</w:t>
      </w:r>
      <w:r w:rsidRPr="00385CF1">
        <w:rPr>
          <w:rFonts w:ascii="Times New Roman" w:hAnsi="Times New Roman"/>
          <w:sz w:val="22"/>
          <w:szCs w:val="22"/>
        </w:rPr>
        <w:t xml:space="preserve"> písm. e) této zadávací dokumentace.</w:t>
      </w:r>
    </w:p>
    <w:p w14:paraId="1AC0A84B" w14:textId="77777777" w:rsidR="00CD48F5" w:rsidRPr="00CD48F5" w:rsidRDefault="00CD48F5" w:rsidP="00CD48F5"/>
    <w:p w14:paraId="3AFD06C4" w14:textId="725DFAE6" w:rsidR="00AF211E" w:rsidRPr="00385CF1" w:rsidRDefault="00AF211E" w:rsidP="00AF211E">
      <w:pPr>
        <w:pStyle w:val="Nadpis3"/>
        <w:spacing w:before="0" w:after="0" w:line="240" w:lineRule="auto"/>
        <w:ind w:left="0" w:firstLine="0"/>
        <w:rPr>
          <w:rFonts w:ascii="Times New Roman" w:hAnsi="Times New Roman"/>
          <w:sz w:val="22"/>
          <w:szCs w:val="22"/>
        </w:rPr>
      </w:pPr>
      <w:bookmarkStart w:id="26" w:name="_Toc299618906"/>
      <w:bookmarkStart w:id="27" w:name="_Toc327130177"/>
      <w:bookmarkStart w:id="28" w:name="_Toc395706690"/>
      <w:bookmarkStart w:id="29" w:name="_Toc424540698"/>
      <w:r w:rsidRPr="00385CF1">
        <w:rPr>
          <w:rFonts w:ascii="Times New Roman" w:hAnsi="Times New Roman"/>
          <w:b/>
          <w:sz w:val="22"/>
          <w:szCs w:val="22"/>
        </w:rPr>
        <w:t>Dodavatel prokazuje splnění kvalifikace předložením dokladů o kvalifikaci v kopiích, případně čestným prohlášením</w:t>
      </w:r>
      <w:r w:rsidR="00283ADD">
        <w:rPr>
          <w:rFonts w:ascii="Times New Roman" w:hAnsi="Times New Roman"/>
          <w:b/>
          <w:sz w:val="22"/>
          <w:szCs w:val="22"/>
        </w:rPr>
        <w:t>.</w:t>
      </w:r>
    </w:p>
    <w:p w14:paraId="77E81A39" w14:textId="77777777" w:rsidR="009F636E" w:rsidRPr="00385CF1" w:rsidRDefault="009F636E" w:rsidP="009F636E">
      <w:pPr>
        <w:rPr>
          <w:rFonts w:ascii="Times New Roman" w:hAnsi="Times New Roman"/>
        </w:rPr>
      </w:pPr>
    </w:p>
    <w:p w14:paraId="098038BF" w14:textId="3C1DA6AA" w:rsidR="009F636E" w:rsidRPr="006F7E36" w:rsidRDefault="00995CE9" w:rsidP="006F7E36">
      <w:pPr>
        <w:pStyle w:val="Nadpis2"/>
        <w:spacing w:before="0" w:after="0" w:line="240" w:lineRule="auto"/>
        <w:ind w:left="0" w:firstLine="0"/>
        <w:rPr>
          <w:rFonts w:ascii="Times New Roman" w:hAnsi="Times New Roman"/>
          <w:u w:val="single"/>
        </w:rPr>
      </w:pPr>
      <w:bookmarkStart w:id="30" w:name="_Toc109221884"/>
      <w:r w:rsidRPr="00385CF1">
        <w:rPr>
          <w:rFonts w:ascii="Times New Roman" w:hAnsi="Times New Roman"/>
          <w:u w:val="single"/>
        </w:rPr>
        <w:t xml:space="preserve">Profesní </w:t>
      </w:r>
      <w:bookmarkEnd w:id="26"/>
      <w:bookmarkEnd w:id="27"/>
      <w:bookmarkEnd w:id="28"/>
      <w:bookmarkEnd w:id="29"/>
      <w:r w:rsidR="00192E6C" w:rsidRPr="00385CF1">
        <w:rPr>
          <w:rFonts w:ascii="Times New Roman" w:hAnsi="Times New Roman"/>
          <w:u w:val="single"/>
        </w:rPr>
        <w:t>kvalifikační předpoklady</w:t>
      </w:r>
      <w:r w:rsidR="00B6590F">
        <w:rPr>
          <w:rFonts w:ascii="Times New Roman" w:hAnsi="Times New Roman"/>
          <w:u w:val="single"/>
        </w:rPr>
        <w:t xml:space="preserve"> </w:t>
      </w:r>
      <w:r w:rsidR="006F7E36">
        <w:rPr>
          <w:rFonts w:ascii="Times New Roman" w:hAnsi="Times New Roman"/>
          <w:u w:val="single"/>
        </w:rPr>
        <w:t xml:space="preserve"> </w:t>
      </w:r>
      <w:r w:rsidR="00B6590F" w:rsidRPr="006F7E36">
        <w:rPr>
          <w:rFonts w:ascii="Times New Roman" w:hAnsi="Times New Roman"/>
          <w:sz w:val="22"/>
          <w:szCs w:val="22"/>
        </w:rPr>
        <w:t>§ 77 zákona</w:t>
      </w:r>
      <w:bookmarkEnd w:id="30"/>
    </w:p>
    <w:p w14:paraId="02297B55" w14:textId="77777777" w:rsidR="009B5791" w:rsidRPr="009B5791" w:rsidRDefault="009B5791" w:rsidP="009B5791"/>
    <w:p w14:paraId="595A1100" w14:textId="77777777" w:rsidR="009B5791" w:rsidRDefault="00D32F0D" w:rsidP="00D32F0D">
      <w:pPr>
        <w:pStyle w:val="Nadpis3"/>
        <w:spacing w:before="0" w:after="0" w:line="240" w:lineRule="auto"/>
        <w:ind w:left="0" w:firstLine="0"/>
        <w:rPr>
          <w:rFonts w:ascii="Times New Roman" w:hAnsi="Times New Roman"/>
          <w:sz w:val="22"/>
          <w:szCs w:val="22"/>
        </w:rPr>
      </w:pPr>
      <w:r w:rsidRPr="00385CF1">
        <w:rPr>
          <w:rFonts w:ascii="Times New Roman" w:hAnsi="Times New Roman"/>
          <w:sz w:val="22"/>
          <w:szCs w:val="22"/>
        </w:rPr>
        <w:t xml:space="preserve">Zadavatel požaduje splnění profesních kvalifikačních předpokladů. Profesní kvalifikační </w:t>
      </w:r>
      <w:r w:rsidR="009B5791">
        <w:rPr>
          <w:rFonts w:ascii="Times New Roman" w:hAnsi="Times New Roman"/>
          <w:sz w:val="22"/>
          <w:szCs w:val="22"/>
        </w:rPr>
        <w:t xml:space="preserve">  </w:t>
      </w:r>
    </w:p>
    <w:p w14:paraId="170D9CB4" w14:textId="4000E183" w:rsidR="00D32F0D" w:rsidRPr="00385CF1" w:rsidRDefault="00D32F0D" w:rsidP="009B5791">
      <w:pPr>
        <w:pStyle w:val="Nadpis3"/>
        <w:numPr>
          <w:ilvl w:val="0"/>
          <w:numId w:val="0"/>
        </w:numPr>
        <w:spacing w:before="0" w:after="0" w:line="240" w:lineRule="auto"/>
        <w:rPr>
          <w:rFonts w:ascii="Times New Roman" w:hAnsi="Times New Roman"/>
          <w:sz w:val="22"/>
          <w:szCs w:val="22"/>
        </w:rPr>
      </w:pPr>
      <w:r w:rsidRPr="00385CF1">
        <w:rPr>
          <w:rFonts w:ascii="Times New Roman" w:hAnsi="Times New Roman"/>
          <w:sz w:val="22"/>
          <w:szCs w:val="22"/>
        </w:rPr>
        <w:t>předpoklady splňuje dodavatel, který předloží:</w:t>
      </w:r>
    </w:p>
    <w:p w14:paraId="377700AC" w14:textId="1F83DC6C" w:rsidR="00CD48F5" w:rsidRDefault="00D32F0D" w:rsidP="00CD48F5">
      <w:pPr>
        <w:pStyle w:val="Nadpis4"/>
        <w:spacing w:before="0" w:after="0" w:line="240" w:lineRule="auto"/>
        <w:ind w:left="284" w:hanging="284"/>
        <w:rPr>
          <w:rFonts w:ascii="Times New Roman" w:hAnsi="Times New Roman"/>
          <w:sz w:val="22"/>
          <w:szCs w:val="22"/>
        </w:rPr>
      </w:pPr>
      <w:r w:rsidRPr="00B6590F">
        <w:rPr>
          <w:rFonts w:ascii="Times New Roman" w:hAnsi="Times New Roman"/>
          <w:b/>
          <w:bCs w:val="0"/>
          <w:sz w:val="22"/>
          <w:szCs w:val="22"/>
        </w:rPr>
        <w:t>výpis z obchodního rejstříku</w:t>
      </w:r>
      <w:r w:rsidRPr="00385CF1">
        <w:rPr>
          <w:rFonts w:ascii="Times New Roman" w:hAnsi="Times New Roman"/>
          <w:sz w:val="22"/>
          <w:szCs w:val="22"/>
        </w:rPr>
        <w:t xml:space="preserve"> či jiné obdobné evidence, pokud jiný právní předpis zápis do takové evidence vyžaduje.</w:t>
      </w:r>
    </w:p>
    <w:p w14:paraId="20ABE4BE" w14:textId="77777777" w:rsidR="004B022A" w:rsidRPr="004B022A" w:rsidRDefault="004B022A" w:rsidP="004B022A"/>
    <w:p w14:paraId="74279C65" w14:textId="30E28A08" w:rsidR="00AF211E" w:rsidRDefault="00AF211E" w:rsidP="00710124">
      <w:pPr>
        <w:pStyle w:val="Nadpis3"/>
        <w:spacing w:before="0" w:after="0" w:line="240" w:lineRule="auto"/>
        <w:ind w:left="0" w:firstLine="0"/>
        <w:rPr>
          <w:rFonts w:ascii="Times New Roman" w:hAnsi="Times New Roman"/>
          <w:b/>
          <w:sz w:val="22"/>
          <w:szCs w:val="22"/>
        </w:rPr>
      </w:pPr>
      <w:bookmarkStart w:id="31" w:name="_Toc299618907"/>
      <w:bookmarkStart w:id="32" w:name="_Toc327130178"/>
      <w:bookmarkStart w:id="33" w:name="_Toc395706691"/>
      <w:bookmarkStart w:id="34" w:name="_Toc424540699"/>
      <w:r w:rsidRPr="00385CF1">
        <w:rPr>
          <w:rFonts w:ascii="Times New Roman" w:hAnsi="Times New Roman"/>
          <w:b/>
          <w:sz w:val="22"/>
          <w:szCs w:val="22"/>
        </w:rPr>
        <w:t>Dodavatel prokazuje splnění kvalifikace předložením dokladů o kvalifikaci v kopiích, případně čestným prohlášením</w:t>
      </w:r>
      <w:r w:rsidR="00283ADD">
        <w:rPr>
          <w:rFonts w:ascii="Times New Roman" w:hAnsi="Times New Roman"/>
          <w:b/>
          <w:sz w:val="22"/>
          <w:szCs w:val="22"/>
        </w:rPr>
        <w:t>.</w:t>
      </w:r>
    </w:p>
    <w:p w14:paraId="1BAE9079" w14:textId="77777777" w:rsidR="008412C1" w:rsidRPr="00385CF1" w:rsidRDefault="008412C1" w:rsidP="008412C1">
      <w:pPr>
        <w:rPr>
          <w:rFonts w:ascii="Times New Roman" w:hAnsi="Times New Roman"/>
        </w:rPr>
      </w:pPr>
    </w:p>
    <w:p w14:paraId="12E932C6" w14:textId="362503EB" w:rsidR="004E68CD" w:rsidRPr="006F7E36" w:rsidRDefault="004E68CD" w:rsidP="006F7E36">
      <w:pPr>
        <w:pStyle w:val="Nadpis2"/>
        <w:spacing w:before="0" w:after="0" w:line="240" w:lineRule="auto"/>
        <w:ind w:left="0" w:firstLine="0"/>
        <w:rPr>
          <w:rFonts w:ascii="Times New Roman" w:hAnsi="Times New Roman"/>
          <w:u w:val="single"/>
        </w:rPr>
      </w:pPr>
      <w:bookmarkStart w:id="35" w:name="_Toc109221885"/>
      <w:bookmarkEnd w:id="31"/>
      <w:bookmarkEnd w:id="32"/>
      <w:bookmarkEnd w:id="33"/>
      <w:bookmarkEnd w:id="34"/>
      <w:r w:rsidRPr="00385CF1">
        <w:rPr>
          <w:rFonts w:ascii="Times New Roman" w:hAnsi="Times New Roman"/>
          <w:u w:val="single"/>
        </w:rPr>
        <w:t>Technick</w:t>
      </w:r>
      <w:r w:rsidR="00EF62C0" w:rsidRPr="00385CF1">
        <w:rPr>
          <w:rFonts w:ascii="Times New Roman" w:hAnsi="Times New Roman"/>
          <w:u w:val="single"/>
        </w:rPr>
        <w:t>é kvalifikační předpoklady</w:t>
      </w:r>
      <w:r w:rsidR="00B6590F">
        <w:rPr>
          <w:rFonts w:ascii="Times New Roman" w:hAnsi="Times New Roman"/>
          <w:u w:val="single"/>
        </w:rPr>
        <w:t xml:space="preserve"> </w:t>
      </w:r>
      <w:r w:rsidR="006F7E36">
        <w:rPr>
          <w:rFonts w:ascii="Times New Roman" w:hAnsi="Times New Roman"/>
          <w:u w:val="single"/>
        </w:rPr>
        <w:t xml:space="preserve"> </w:t>
      </w:r>
      <w:r w:rsidR="00B6590F" w:rsidRPr="006F7E36">
        <w:rPr>
          <w:rFonts w:ascii="Times New Roman" w:hAnsi="Times New Roman"/>
          <w:sz w:val="22"/>
          <w:szCs w:val="22"/>
        </w:rPr>
        <w:t>§ 79 zákona</w:t>
      </w:r>
      <w:bookmarkEnd w:id="35"/>
    </w:p>
    <w:p w14:paraId="174D8DFB" w14:textId="77777777" w:rsidR="008412C1" w:rsidRPr="00385CF1" w:rsidRDefault="008412C1" w:rsidP="008412C1">
      <w:pPr>
        <w:rPr>
          <w:rFonts w:ascii="Times New Roman" w:hAnsi="Times New Roman"/>
        </w:rPr>
      </w:pPr>
    </w:p>
    <w:p w14:paraId="57A2E137" w14:textId="5E104DA4" w:rsidR="006C354B" w:rsidRDefault="00677EDA" w:rsidP="009C293D">
      <w:pPr>
        <w:pStyle w:val="Nadpis3"/>
        <w:ind w:left="0" w:firstLine="0"/>
      </w:pPr>
      <w:r w:rsidRPr="00B524F0">
        <w:rPr>
          <w:rFonts w:ascii="Times New Roman" w:hAnsi="Times New Roman"/>
          <w:sz w:val="22"/>
          <w:szCs w:val="22"/>
        </w:rPr>
        <w:t xml:space="preserve">Zadavatel </w:t>
      </w:r>
      <w:r w:rsidR="00B524F0" w:rsidRPr="00B524F0">
        <w:rPr>
          <w:rFonts w:ascii="Times New Roman" w:hAnsi="Times New Roman"/>
          <w:sz w:val="22"/>
          <w:szCs w:val="22"/>
        </w:rPr>
        <w:t>ne</w:t>
      </w:r>
      <w:r w:rsidRPr="00B524F0">
        <w:rPr>
          <w:rFonts w:ascii="Times New Roman" w:hAnsi="Times New Roman"/>
          <w:sz w:val="22"/>
          <w:szCs w:val="22"/>
        </w:rPr>
        <w:t>požaduje</w:t>
      </w:r>
      <w:r w:rsidRPr="00244262">
        <w:rPr>
          <w:rFonts w:ascii="Times New Roman" w:hAnsi="Times New Roman"/>
          <w:sz w:val="22"/>
          <w:szCs w:val="22"/>
        </w:rPr>
        <w:t xml:space="preserve"> splnění technických kvalifikačních předpokladů</w:t>
      </w:r>
      <w:r w:rsidR="001F32E2" w:rsidRPr="006B75D4">
        <w:rPr>
          <w:rFonts w:ascii="Times New Roman" w:hAnsi="Times New Roman"/>
          <w:b/>
          <w:sz w:val="22"/>
          <w:szCs w:val="22"/>
        </w:rPr>
        <w:t>.</w:t>
      </w:r>
    </w:p>
    <w:p w14:paraId="255E7A9D" w14:textId="58291E5E" w:rsidR="00241243" w:rsidRDefault="00CD0229" w:rsidP="00241243">
      <w:pPr>
        <w:pStyle w:val="Nadpis1"/>
        <w:pBdr>
          <w:bottom w:val="none" w:sz="0" w:space="0" w:color="auto"/>
        </w:pBdr>
        <w:rPr>
          <w:rFonts w:ascii="Times New Roman" w:hAnsi="Times New Roman"/>
          <w:sz w:val="24"/>
          <w:szCs w:val="24"/>
          <w:u w:val="single"/>
          <w:lang w:val="cs-CZ"/>
        </w:rPr>
      </w:pPr>
      <w:bookmarkStart w:id="36" w:name="_Toc109221886"/>
      <w:r w:rsidRPr="00385CF1">
        <w:rPr>
          <w:rFonts w:ascii="Times New Roman" w:hAnsi="Times New Roman"/>
          <w:sz w:val="24"/>
          <w:szCs w:val="24"/>
          <w:u w:val="single"/>
          <w:lang w:val="cs-CZ"/>
        </w:rPr>
        <w:lastRenderedPageBreak/>
        <w:t>DALŠÍ POŽADAVKY</w:t>
      </w:r>
      <w:bookmarkEnd w:id="36"/>
    </w:p>
    <w:p w14:paraId="6FA17E47" w14:textId="77777777" w:rsidR="006D7F67" w:rsidRDefault="006D7F67" w:rsidP="006D7F67">
      <w:pPr>
        <w:pStyle w:val="Nadpis2"/>
        <w:ind w:left="567"/>
        <w:rPr>
          <w:rFonts w:ascii="Times New Roman" w:hAnsi="Times New Roman"/>
          <w:u w:val="single"/>
        </w:rPr>
      </w:pPr>
      <w:bookmarkStart w:id="37" w:name="_Toc66097565"/>
      <w:bookmarkStart w:id="38" w:name="_Toc66097689"/>
      <w:bookmarkStart w:id="39" w:name="_Toc74052853"/>
      <w:bookmarkStart w:id="40" w:name="_Toc74135866"/>
      <w:bookmarkStart w:id="41" w:name="_Toc79067072"/>
      <w:bookmarkStart w:id="42" w:name="_Toc109221887"/>
      <w:bookmarkStart w:id="43" w:name="_Toc346698266"/>
      <w:bookmarkStart w:id="44" w:name="_Ref461699738"/>
      <w:r>
        <w:rPr>
          <w:rFonts w:ascii="Times New Roman" w:hAnsi="Times New Roman"/>
          <w:u w:val="single"/>
        </w:rPr>
        <w:t>Odpovědný přístup k veřejným zakázkám</w:t>
      </w:r>
      <w:bookmarkEnd w:id="37"/>
      <w:bookmarkEnd w:id="38"/>
      <w:bookmarkEnd w:id="39"/>
      <w:bookmarkEnd w:id="40"/>
      <w:bookmarkEnd w:id="41"/>
      <w:bookmarkEnd w:id="42"/>
    </w:p>
    <w:p w14:paraId="21766E6C" w14:textId="77777777" w:rsidR="006D7F67" w:rsidRPr="0047796D" w:rsidRDefault="006D7F67" w:rsidP="006D7F67"/>
    <w:p w14:paraId="3C68045E" w14:textId="77777777" w:rsidR="006B75D4" w:rsidRPr="00E14993" w:rsidRDefault="006B75D4" w:rsidP="006B75D4">
      <w:pPr>
        <w:pStyle w:val="Nadpis3"/>
        <w:spacing w:before="0" w:after="0" w:line="240" w:lineRule="auto"/>
        <w:ind w:left="0" w:hanging="12"/>
        <w:rPr>
          <w:rFonts w:ascii="Times New Roman" w:hAnsi="Times New Roman"/>
          <w:sz w:val="22"/>
          <w:szCs w:val="22"/>
        </w:rPr>
      </w:pPr>
      <w:r w:rsidRPr="00577282">
        <w:rPr>
          <w:rFonts w:ascii="Times New Roman" w:hAnsi="Times New Roman"/>
          <w:sz w:val="22"/>
          <w:szCs w:val="22"/>
        </w:rPr>
        <w:t xml:space="preserve">Zadavatel má zájem zadat veřejnou zakázku v souladu se zásadami společensky odpovědného veřejného zadávání (dále jen </w:t>
      </w:r>
      <w:r>
        <w:rPr>
          <w:rFonts w:ascii="Times New Roman" w:hAnsi="Times New Roman"/>
          <w:bCs w:val="0"/>
          <w:sz w:val="22"/>
          <w:szCs w:val="22"/>
        </w:rPr>
        <w:t>„</w:t>
      </w:r>
      <w:r w:rsidRPr="00577282">
        <w:rPr>
          <w:rFonts w:ascii="Times New Roman" w:hAnsi="Times New Roman"/>
          <w:bCs w:val="0"/>
          <w:sz w:val="22"/>
          <w:szCs w:val="22"/>
        </w:rPr>
        <w:t>SOVZ“).</w:t>
      </w:r>
      <w:r w:rsidRPr="00577282">
        <w:rPr>
          <w:rFonts w:ascii="Times New Roman" w:hAnsi="Times New Roman"/>
          <w:b/>
          <w:sz w:val="22"/>
          <w:szCs w:val="22"/>
        </w:rPr>
        <w:t xml:space="preserve"> </w:t>
      </w:r>
    </w:p>
    <w:p w14:paraId="7D7C4F27" w14:textId="77777777" w:rsidR="006B75D4" w:rsidRPr="00577282" w:rsidRDefault="006B75D4" w:rsidP="006B75D4">
      <w:pPr>
        <w:pStyle w:val="Nadpis3"/>
        <w:spacing w:before="0" w:after="0" w:line="240" w:lineRule="auto"/>
        <w:ind w:left="0" w:hanging="12"/>
        <w:rPr>
          <w:rFonts w:ascii="Times New Roman" w:hAnsi="Times New Roman"/>
          <w:sz w:val="22"/>
          <w:szCs w:val="22"/>
        </w:rPr>
      </w:pPr>
      <w:r w:rsidRPr="00577282">
        <w:rPr>
          <w:rFonts w:ascii="Times New Roman" w:hAnsi="Times New Roman"/>
          <w:sz w:val="22"/>
          <w:szCs w:val="22"/>
        </w:rPr>
        <w:t xml:space="preserve">SOVZ kromě důrazu na čistě ekonomické parametry zohledňuje také související dopady veřejné zakázky zejména </w:t>
      </w:r>
      <w:r w:rsidRPr="00E14993">
        <w:rPr>
          <w:rFonts w:ascii="Times New Roman" w:hAnsi="Times New Roman"/>
          <w:b/>
          <w:bCs w:val="0"/>
          <w:sz w:val="22"/>
          <w:szCs w:val="22"/>
        </w:rPr>
        <w:t>v oblasti zaměstnanosti, sociálních a pracovních práv a životního prostředí</w:t>
      </w:r>
      <w:r>
        <w:rPr>
          <w:rFonts w:ascii="Times New Roman" w:hAnsi="Times New Roman"/>
          <w:b/>
          <w:bCs w:val="0"/>
          <w:sz w:val="22"/>
          <w:szCs w:val="22"/>
        </w:rPr>
        <w:t>.</w:t>
      </w:r>
    </w:p>
    <w:p w14:paraId="24F59689" w14:textId="77777777" w:rsidR="006B75D4" w:rsidRDefault="006B75D4" w:rsidP="006B75D4">
      <w:pPr>
        <w:pStyle w:val="Nadpis3"/>
        <w:spacing w:before="0" w:after="0" w:line="240" w:lineRule="auto"/>
        <w:ind w:left="0" w:firstLine="0"/>
        <w:rPr>
          <w:rFonts w:ascii="Times New Roman" w:hAnsi="Times New Roman"/>
          <w:sz w:val="22"/>
          <w:szCs w:val="22"/>
        </w:rPr>
      </w:pPr>
      <w:r w:rsidRPr="00E14993">
        <w:rPr>
          <w:rFonts w:ascii="Times New Roman" w:hAnsi="Times New Roman"/>
          <w:sz w:val="22"/>
          <w:szCs w:val="22"/>
        </w:rPr>
        <w:t xml:space="preserve">Zadavatel bude po vybraném dodavateli vyžadovat, aby při plnění předmětu veřejné zakázky zajistil dodržování pracovně-právních předpisů (zákoník práce a zákon o zaměstnanosti) a z nich vyplývajících povinností zejména ve vztahu k odměňování zaměstnanců, dodržování délky pracovní doby, dodržování délky odpočinku, zaměstnávání cizinců a dodržování podmínek bezpečnosti a ochrany zdraví při práci, a to pro všechny osoby, které se budou na plnění předmětu veřejné zakázky podílet. </w:t>
      </w:r>
    </w:p>
    <w:p w14:paraId="7C9CD9E9" w14:textId="77777777" w:rsidR="006B75D4" w:rsidRPr="00E14993" w:rsidRDefault="006B75D4" w:rsidP="006B75D4">
      <w:pPr>
        <w:pStyle w:val="Nadpis3"/>
        <w:spacing w:before="0" w:after="0" w:line="240" w:lineRule="auto"/>
        <w:ind w:left="0" w:firstLine="0"/>
        <w:rPr>
          <w:rFonts w:ascii="Times New Roman" w:hAnsi="Times New Roman"/>
          <w:sz w:val="22"/>
          <w:szCs w:val="22"/>
        </w:rPr>
      </w:pPr>
      <w:r w:rsidRPr="00E14993">
        <w:rPr>
          <w:rFonts w:ascii="Times New Roman" w:hAnsi="Times New Roman"/>
          <w:sz w:val="22"/>
          <w:szCs w:val="22"/>
        </w:rPr>
        <w:t>Zadavatel bude současně vyžadovat řádné a včasné plnění finančních závazků vůči všem účastníkům dodavatelského řetězce podílejícím se na plnění veřejné zakázky."</w:t>
      </w:r>
    </w:p>
    <w:p w14:paraId="2860BF2D" w14:textId="77777777" w:rsidR="006B75D4" w:rsidRPr="00577282" w:rsidRDefault="006B75D4" w:rsidP="006B75D4">
      <w:pPr>
        <w:spacing w:after="0" w:line="240" w:lineRule="auto"/>
        <w:rPr>
          <w:rFonts w:ascii="Times New Roman" w:hAnsi="Times New Roman"/>
          <w:sz w:val="22"/>
        </w:rPr>
      </w:pPr>
      <w:r w:rsidRPr="00577282">
        <w:rPr>
          <w:rFonts w:ascii="Times New Roman" w:hAnsi="Times New Roman"/>
          <w:sz w:val="22"/>
        </w:rPr>
        <w:t>- 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dodavatel i u svých poddodavatelů,</w:t>
      </w:r>
    </w:p>
    <w:p w14:paraId="2292DAD2" w14:textId="77777777" w:rsidR="006B75D4" w:rsidRPr="00577282" w:rsidRDefault="006B75D4" w:rsidP="006B75D4">
      <w:pPr>
        <w:spacing w:after="0" w:line="240" w:lineRule="auto"/>
        <w:rPr>
          <w:rFonts w:ascii="Times New Roman" w:hAnsi="Times New Roman"/>
          <w:sz w:val="22"/>
        </w:rPr>
      </w:pPr>
      <w:r w:rsidRPr="00577282">
        <w:rPr>
          <w:rFonts w:ascii="Times New Roman" w:hAnsi="Times New Roman"/>
          <w:sz w:val="22"/>
        </w:rPr>
        <w:t>- 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veřejnou zakázku,</w:t>
      </w:r>
    </w:p>
    <w:p w14:paraId="776C5FB9" w14:textId="25D10963" w:rsidR="00AA0D39" w:rsidRPr="006D7F67" w:rsidRDefault="006B75D4" w:rsidP="006D7F67">
      <w:pPr>
        <w:rPr>
          <w:rFonts w:ascii="Times New Roman" w:hAnsi="Times New Roman"/>
          <w:b/>
          <w:bCs/>
          <w:sz w:val="22"/>
        </w:rPr>
      </w:pPr>
      <w:r w:rsidRPr="00577282">
        <w:rPr>
          <w:rFonts w:ascii="Times New Roman" w:hAnsi="Times New Roman"/>
          <w:sz w:val="22"/>
        </w:rPr>
        <w:t>- řádné a včasné plnění finančních závazků svým poddodavatelům, kdy za řádné a včasné plnění se považuje plné uhrazení poddodavatelem vystavených faktur za plnění poskytnutá k plnění veřejné zakázky, a to vždy do 5 pracovních dnů od obdržení platby ze strany zadavatele za konkrétní plnění</w:t>
      </w:r>
      <w:r w:rsidR="006D7F67">
        <w:rPr>
          <w:rFonts w:ascii="Times New Roman" w:hAnsi="Times New Roman"/>
          <w:sz w:val="22"/>
        </w:rPr>
        <w:t>.</w:t>
      </w:r>
    </w:p>
    <w:p w14:paraId="3492A071" w14:textId="39C68325" w:rsidR="00672289" w:rsidRPr="00385CF1" w:rsidRDefault="00672289" w:rsidP="00E647C7">
      <w:pPr>
        <w:pStyle w:val="Nadpis2"/>
        <w:spacing w:before="0" w:after="0" w:line="240" w:lineRule="auto"/>
        <w:ind w:left="0" w:firstLine="0"/>
        <w:rPr>
          <w:rFonts w:ascii="Times New Roman" w:hAnsi="Times New Roman"/>
          <w:u w:val="single"/>
        </w:rPr>
      </w:pPr>
      <w:bookmarkStart w:id="45" w:name="_Toc109221888"/>
      <w:r w:rsidRPr="00385CF1">
        <w:rPr>
          <w:rFonts w:ascii="Times New Roman" w:hAnsi="Times New Roman"/>
          <w:u w:val="single"/>
        </w:rPr>
        <w:t>Jistota</w:t>
      </w:r>
      <w:bookmarkEnd w:id="43"/>
      <w:bookmarkEnd w:id="44"/>
      <w:bookmarkEnd w:id="45"/>
    </w:p>
    <w:p w14:paraId="7821ECDC" w14:textId="77777777" w:rsidR="00241243" w:rsidRPr="00385CF1" w:rsidRDefault="00241243" w:rsidP="00241243">
      <w:pPr>
        <w:rPr>
          <w:rFonts w:ascii="Times New Roman" w:hAnsi="Times New Roman"/>
        </w:rPr>
      </w:pPr>
    </w:p>
    <w:p w14:paraId="62D49D59" w14:textId="6B511400" w:rsidR="001235BB" w:rsidRDefault="00315116" w:rsidP="0031191E">
      <w:pPr>
        <w:rPr>
          <w:rFonts w:ascii="Times New Roman" w:hAnsi="Times New Roman"/>
          <w:sz w:val="22"/>
        </w:rPr>
      </w:pPr>
      <w:bookmarkStart w:id="46" w:name="_Hlk66684299"/>
      <w:bookmarkStart w:id="47" w:name="_Toc452622508"/>
      <w:r w:rsidRPr="00B1543C">
        <w:rPr>
          <w:rFonts w:ascii="Times New Roman" w:hAnsi="Times New Roman"/>
          <w:sz w:val="22"/>
        </w:rPr>
        <w:t xml:space="preserve">Zadavatel </w:t>
      </w:r>
      <w:r>
        <w:rPr>
          <w:rFonts w:ascii="Times New Roman" w:hAnsi="Times New Roman"/>
          <w:sz w:val="22"/>
        </w:rPr>
        <w:t>ne</w:t>
      </w:r>
      <w:r w:rsidRPr="00B1543C">
        <w:rPr>
          <w:rFonts w:ascii="Times New Roman" w:hAnsi="Times New Roman"/>
          <w:sz w:val="22"/>
        </w:rPr>
        <w:t>požaduje, aby účastníci k zajištění plnění svých povinností vyplývajících z účasti v zadávacím řízení poskytli ve lhůtě pro podání nabídek jistotu</w:t>
      </w:r>
      <w:r w:rsidR="001235BB">
        <w:rPr>
          <w:rFonts w:ascii="Times New Roman" w:hAnsi="Times New Roman"/>
          <w:sz w:val="22"/>
        </w:rPr>
        <w:t>.</w:t>
      </w:r>
      <w:r w:rsidR="001235BB" w:rsidRPr="00B1543C">
        <w:rPr>
          <w:rFonts w:ascii="Times New Roman" w:hAnsi="Times New Roman"/>
          <w:sz w:val="22"/>
        </w:rPr>
        <w:t xml:space="preserve"> </w:t>
      </w:r>
      <w:bookmarkEnd w:id="46"/>
    </w:p>
    <w:p w14:paraId="20792975" w14:textId="77777777" w:rsidR="003A63C9" w:rsidRPr="0031191E" w:rsidRDefault="003A63C9" w:rsidP="0031191E"/>
    <w:p w14:paraId="1460D263" w14:textId="455C096A" w:rsidR="00241243" w:rsidRPr="00385CF1" w:rsidRDefault="007A0C00" w:rsidP="007200E0">
      <w:pPr>
        <w:pStyle w:val="Nadpis2"/>
        <w:spacing w:before="0" w:after="0" w:line="240" w:lineRule="auto"/>
        <w:ind w:left="0" w:firstLine="0"/>
        <w:rPr>
          <w:rFonts w:ascii="Times New Roman" w:eastAsia="Calibri" w:hAnsi="Times New Roman"/>
          <w:u w:val="single"/>
        </w:rPr>
      </w:pPr>
      <w:bookmarkStart w:id="48" w:name="_Toc109221889"/>
      <w:r w:rsidRPr="00385CF1">
        <w:rPr>
          <w:rFonts w:ascii="Times New Roman" w:eastAsia="Calibri" w:hAnsi="Times New Roman"/>
          <w:u w:val="single"/>
        </w:rPr>
        <w:t>Technické podmínky</w:t>
      </w:r>
      <w:bookmarkEnd w:id="47"/>
      <w:bookmarkEnd w:id="48"/>
    </w:p>
    <w:p w14:paraId="60D5D2D7" w14:textId="77777777" w:rsidR="006D64FC" w:rsidRPr="00385CF1" w:rsidRDefault="006D64FC" w:rsidP="006D64FC">
      <w:pPr>
        <w:rPr>
          <w:rFonts w:ascii="Times New Roman" w:hAnsi="Times New Roman"/>
        </w:rPr>
      </w:pPr>
    </w:p>
    <w:p w14:paraId="6173CABF" w14:textId="69C7CD33" w:rsidR="001B6153" w:rsidRPr="007B7754" w:rsidRDefault="00CB355D" w:rsidP="007B7754">
      <w:pPr>
        <w:pStyle w:val="Nadpis3"/>
        <w:spacing w:before="0" w:after="0" w:line="240" w:lineRule="auto"/>
        <w:ind w:left="0" w:firstLine="0"/>
        <w:rPr>
          <w:rFonts w:ascii="Times New Roman" w:hAnsi="Times New Roman"/>
        </w:rPr>
      </w:pPr>
      <w:r w:rsidRPr="00385CF1">
        <w:rPr>
          <w:rFonts w:ascii="Times New Roman" w:hAnsi="Times New Roman"/>
          <w:sz w:val="22"/>
          <w:szCs w:val="22"/>
        </w:rPr>
        <w:t>Zadavatel stanovuje technické podmínky veřejné zakázky</w:t>
      </w:r>
      <w:r w:rsidR="003A63C9">
        <w:rPr>
          <w:rFonts w:ascii="Times New Roman" w:hAnsi="Times New Roman"/>
          <w:sz w:val="22"/>
          <w:szCs w:val="22"/>
        </w:rPr>
        <w:t xml:space="preserve"> </w:t>
      </w:r>
      <w:r w:rsidRPr="00385CF1">
        <w:rPr>
          <w:rFonts w:ascii="Times New Roman" w:hAnsi="Times New Roman"/>
          <w:sz w:val="22"/>
          <w:szCs w:val="22"/>
        </w:rPr>
        <w:t>v</w:t>
      </w:r>
      <w:r w:rsidR="004A33C8">
        <w:rPr>
          <w:rFonts w:ascii="Times New Roman" w:hAnsi="Times New Roman"/>
          <w:sz w:val="22"/>
          <w:szCs w:val="22"/>
        </w:rPr>
        <w:t> </w:t>
      </w:r>
      <w:r w:rsidR="003A63C9">
        <w:rPr>
          <w:rFonts w:ascii="Times New Roman" w:hAnsi="Times New Roman"/>
          <w:sz w:val="22"/>
          <w:szCs w:val="22"/>
        </w:rPr>
        <w:t xml:space="preserve">projektové dokumentaci </w:t>
      </w:r>
      <w:r w:rsidR="00B524F0">
        <w:rPr>
          <w:rFonts w:ascii="Times New Roman" w:hAnsi="Times New Roman"/>
          <w:sz w:val="22"/>
          <w:szCs w:val="22"/>
        </w:rPr>
        <w:t>(</w:t>
      </w:r>
      <w:r w:rsidR="003A63C9" w:rsidRPr="009A7E85">
        <w:rPr>
          <w:rFonts w:ascii="Times New Roman" w:hAnsi="Times New Roman"/>
          <w:sz w:val="22"/>
          <w:szCs w:val="22"/>
        </w:rPr>
        <w:t>příloha</w:t>
      </w:r>
      <w:r w:rsidR="008C35A9" w:rsidRPr="009A7E85">
        <w:rPr>
          <w:rFonts w:ascii="Times New Roman" w:hAnsi="Times New Roman"/>
          <w:sz w:val="22"/>
          <w:szCs w:val="22"/>
        </w:rPr>
        <w:t xml:space="preserve"> </w:t>
      </w:r>
      <w:r w:rsidR="008C35A9" w:rsidRPr="000B204E">
        <w:rPr>
          <w:rFonts w:ascii="Times New Roman" w:hAnsi="Times New Roman"/>
          <w:i/>
          <w:iCs/>
          <w:sz w:val="22"/>
          <w:szCs w:val="22"/>
        </w:rPr>
        <w:t>č.</w:t>
      </w:r>
      <w:r w:rsidR="008C35A9">
        <w:rPr>
          <w:rFonts w:ascii="Times New Roman" w:hAnsi="Times New Roman"/>
          <w:i/>
          <w:iCs/>
          <w:sz w:val="22"/>
          <w:szCs w:val="22"/>
        </w:rPr>
        <w:t>5</w:t>
      </w:r>
      <w:r w:rsidR="008C35A9" w:rsidRPr="000B204E">
        <w:rPr>
          <w:rFonts w:ascii="Times New Roman" w:hAnsi="Times New Roman"/>
          <w:i/>
          <w:iCs/>
          <w:sz w:val="22"/>
          <w:szCs w:val="22"/>
        </w:rPr>
        <w:t>_</w:t>
      </w:r>
      <w:r w:rsidR="003A63C9">
        <w:rPr>
          <w:rFonts w:ascii="Times New Roman" w:hAnsi="Times New Roman"/>
          <w:i/>
          <w:iCs/>
          <w:sz w:val="22"/>
          <w:szCs w:val="22"/>
        </w:rPr>
        <w:t>Projektová dokumentace</w:t>
      </w:r>
      <w:r w:rsidR="00B524F0">
        <w:rPr>
          <w:rFonts w:ascii="Times New Roman" w:hAnsi="Times New Roman"/>
          <w:i/>
          <w:iCs/>
          <w:sz w:val="22"/>
          <w:szCs w:val="22"/>
        </w:rPr>
        <w:t>)</w:t>
      </w:r>
      <w:r w:rsidR="003A63C9">
        <w:rPr>
          <w:rFonts w:ascii="Times New Roman" w:hAnsi="Times New Roman"/>
          <w:i/>
          <w:iCs/>
          <w:sz w:val="22"/>
          <w:szCs w:val="22"/>
        </w:rPr>
        <w:t xml:space="preserve"> </w:t>
      </w:r>
      <w:r w:rsidRPr="00385CF1">
        <w:rPr>
          <w:rFonts w:ascii="Times New Roman" w:hAnsi="Times New Roman"/>
          <w:sz w:val="22"/>
          <w:szCs w:val="22"/>
        </w:rPr>
        <w:t>pro projekt s</w:t>
      </w:r>
      <w:r w:rsidR="00A53AB3">
        <w:rPr>
          <w:rFonts w:ascii="Times New Roman" w:hAnsi="Times New Roman"/>
          <w:sz w:val="22"/>
          <w:szCs w:val="22"/>
        </w:rPr>
        <w:t> </w:t>
      </w:r>
      <w:r w:rsidRPr="00385CF1">
        <w:rPr>
          <w:rFonts w:ascii="Times New Roman" w:hAnsi="Times New Roman"/>
          <w:sz w:val="22"/>
          <w:szCs w:val="22"/>
        </w:rPr>
        <w:t>názvem</w:t>
      </w:r>
      <w:r w:rsidR="00A53AB3">
        <w:rPr>
          <w:rFonts w:ascii="Times New Roman" w:hAnsi="Times New Roman"/>
          <w:sz w:val="22"/>
          <w:szCs w:val="22"/>
        </w:rPr>
        <w:t xml:space="preserve"> </w:t>
      </w:r>
      <w:r w:rsidR="00A53AB3" w:rsidRPr="00A53AB3">
        <w:rPr>
          <w:rFonts w:ascii="Times New Roman" w:hAnsi="Times New Roman"/>
          <w:b/>
          <w:bCs w:val="0"/>
          <w:sz w:val="22"/>
          <w:szCs w:val="22"/>
        </w:rPr>
        <w:t>„</w:t>
      </w:r>
      <w:r w:rsidR="003A63C9">
        <w:rPr>
          <w:rFonts w:ascii="Times New Roman" w:hAnsi="Times New Roman"/>
          <w:b/>
          <w:bCs w:val="0"/>
          <w:sz w:val="22"/>
        </w:rPr>
        <w:t>Skatepark a workout v obci Trstěnice</w:t>
      </w:r>
      <w:r w:rsidR="006D64FC" w:rsidRPr="007B7754">
        <w:rPr>
          <w:rFonts w:ascii="Times New Roman" w:hAnsi="Times New Roman"/>
          <w:b/>
          <w:bCs w:val="0"/>
          <w:sz w:val="22"/>
          <w:szCs w:val="22"/>
        </w:rPr>
        <w:t>“</w:t>
      </w:r>
      <w:r w:rsidR="007B7754">
        <w:rPr>
          <w:rFonts w:ascii="Times New Roman" w:hAnsi="Times New Roman"/>
          <w:sz w:val="22"/>
          <w:szCs w:val="22"/>
        </w:rPr>
        <w:t>.</w:t>
      </w:r>
      <w:r w:rsidR="00B524F0">
        <w:rPr>
          <w:rFonts w:ascii="Times New Roman" w:hAnsi="Times New Roman"/>
          <w:sz w:val="22"/>
          <w:szCs w:val="22"/>
        </w:rPr>
        <w:t xml:space="preserve"> </w:t>
      </w:r>
      <w:r w:rsidR="00B524F0" w:rsidRPr="00B524F0">
        <w:rPr>
          <w:rFonts w:ascii="Times New Roman" w:hAnsi="Times New Roman"/>
          <w:b/>
          <w:bCs w:val="0"/>
          <w:sz w:val="22"/>
          <w:szCs w:val="22"/>
        </w:rPr>
        <w:t>Uchazeč vyplní přílohu č. 6_Technická specifikace</w:t>
      </w:r>
      <w:r w:rsidR="00B524F0">
        <w:rPr>
          <w:rFonts w:ascii="Times New Roman" w:hAnsi="Times New Roman"/>
          <w:sz w:val="22"/>
          <w:szCs w:val="22"/>
        </w:rPr>
        <w:t xml:space="preserve">. </w:t>
      </w:r>
      <w:r w:rsidR="00B524F0" w:rsidRPr="00B524F0">
        <w:rPr>
          <w:rFonts w:ascii="Times New Roman" w:hAnsi="Times New Roman"/>
          <w:bCs w:val="0"/>
          <w:iCs/>
          <w:spacing w:val="-3"/>
          <w:sz w:val="22"/>
          <w:szCs w:val="22"/>
        </w:rPr>
        <w:t>J</w:t>
      </w:r>
      <w:r w:rsidR="00B524F0" w:rsidRPr="00B524F0">
        <w:rPr>
          <w:rFonts w:ascii="Times New Roman" w:hAnsi="Times New Roman"/>
          <w:bCs w:val="0"/>
          <w:iCs/>
          <w:sz w:val="22"/>
          <w:szCs w:val="22"/>
        </w:rPr>
        <w:t>ed</w:t>
      </w:r>
      <w:r w:rsidR="00B524F0" w:rsidRPr="00B524F0">
        <w:rPr>
          <w:rFonts w:ascii="Times New Roman" w:hAnsi="Times New Roman"/>
          <w:bCs w:val="0"/>
          <w:iCs/>
          <w:spacing w:val="1"/>
          <w:sz w:val="22"/>
          <w:szCs w:val="22"/>
        </w:rPr>
        <w:t>n</w:t>
      </w:r>
      <w:r w:rsidR="00B524F0" w:rsidRPr="00B524F0">
        <w:rPr>
          <w:rFonts w:ascii="Times New Roman" w:hAnsi="Times New Roman"/>
          <w:bCs w:val="0"/>
          <w:iCs/>
          <w:sz w:val="22"/>
          <w:szCs w:val="22"/>
        </w:rPr>
        <w:t xml:space="preserve">á </w:t>
      </w:r>
      <w:r w:rsidR="00B524F0" w:rsidRPr="00B524F0">
        <w:rPr>
          <w:rFonts w:ascii="Times New Roman" w:hAnsi="Times New Roman"/>
          <w:bCs w:val="0"/>
          <w:iCs/>
          <w:spacing w:val="-1"/>
          <w:sz w:val="22"/>
          <w:szCs w:val="22"/>
        </w:rPr>
        <w:t>s</w:t>
      </w:r>
      <w:r w:rsidR="00B524F0" w:rsidRPr="00B524F0">
        <w:rPr>
          <w:rFonts w:ascii="Times New Roman" w:hAnsi="Times New Roman"/>
          <w:bCs w:val="0"/>
          <w:iCs/>
          <w:sz w:val="22"/>
          <w:szCs w:val="22"/>
        </w:rPr>
        <w:t xml:space="preserve">e o </w:t>
      </w:r>
      <w:r w:rsidR="00B524F0" w:rsidRPr="00B524F0">
        <w:rPr>
          <w:rFonts w:ascii="Times New Roman" w:hAnsi="Times New Roman"/>
          <w:bCs w:val="0"/>
          <w:iCs/>
          <w:spacing w:val="-3"/>
          <w:sz w:val="22"/>
          <w:szCs w:val="22"/>
        </w:rPr>
        <w:t>m</w:t>
      </w:r>
      <w:r w:rsidR="00B524F0" w:rsidRPr="00B524F0">
        <w:rPr>
          <w:rFonts w:ascii="Times New Roman" w:hAnsi="Times New Roman"/>
          <w:bCs w:val="0"/>
          <w:iCs/>
          <w:spacing w:val="1"/>
          <w:sz w:val="22"/>
          <w:szCs w:val="22"/>
        </w:rPr>
        <w:t>i</w:t>
      </w:r>
      <w:r w:rsidR="00B524F0" w:rsidRPr="00B524F0">
        <w:rPr>
          <w:rFonts w:ascii="Times New Roman" w:hAnsi="Times New Roman"/>
          <w:bCs w:val="0"/>
          <w:iCs/>
          <w:sz w:val="22"/>
          <w:szCs w:val="22"/>
        </w:rPr>
        <w:t>n</w:t>
      </w:r>
      <w:r w:rsidR="00B524F0" w:rsidRPr="00B524F0">
        <w:rPr>
          <w:rFonts w:ascii="Times New Roman" w:hAnsi="Times New Roman"/>
          <w:bCs w:val="0"/>
          <w:iCs/>
          <w:spacing w:val="1"/>
          <w:sz w:val="22"/>
          <w:szCs w:val="22"/>
        </w:rPr>
        <w:t>i</w:t>
      </w:r>
      <w:r w:rsidR="00B524F0" w:rsidRPr="00B524F0">
        <w:rPr>
          <w:rFonts w:ascii="Times New Roman" w:hAnsi="Times New Roman"/>
          <w:bCs w:val="0"/>
          <w:iCs/>
          <w:spacing w:val="-1"/>
          <w:sz w:val="22"/>
          <w:szCs w:val="22"/>
        </w:rPr>
        <w:t>m</w:t>
      </w:r>
      <w:r w:rsidR="00B524F0" w:rsidRPr="00B524F0">
        <w:rPr>
          <w:rFonts w:ascii="Times New Roman" w:hAnsi="Times New Roman"/>
          <w:bCs w:val="0"/>
          <w:iCs/>
          <w:sz w:val="22"/>
          <w:szCs w:val="22"/>
        </w:rPr>
        <w:t>á</w:t>
      </w:r>
      <w:r w:rsidR="00B524F0" w:rsidRPr="00B524F0">
        <w:rPr>
          <w:rFonts w:ascii="Times New Roman" w:hAnsi="Times New Roman"/>
          <w:bCs w:val="0"/>
          <w:iCs/>
          <w:spacing w:val="-1"/>
          <w:sz w:val="22"/>
          <w:szCs w:val="22"/>
        </w:rPr>
        <w:t>l</w:t>
      </w:r>
      <w:r w:rsidR="00B524F0" w:rsidRPr="00B524F0">
        <w:rPr>
          <w:rFonts w:ascii="Times New Roman" w:hAnsi="Times New Roman"/>
          <w:bCs w:val="0"/>
          <w:iCs/>
          <w:sz w:val="22"/>
          <w:szCs w:val="22"/>
        </w:rPr>
        <w:t>ní z</w:t>
      </w:r>
      <w:r w:rsidR="00B524F0" w:rsidRPr="00B524F0">
        <w:rPr>
          <w:rFonts w:ascii="Times New Roman" w:hAnsi="Times New Roman"/>
          <w:bCs w:val="0"/>
          <w:iCs/>
          <w:spacing w:val="1"/>
          <w:sz w:val="22"/>
          <w:szCs w:val="22"/>
        </w:rPr>
        <w:t>á</w:t>
      </w:r>
      <w:r w:rsidR="00B524F0" w:rsidRPr="00B524F0">
        <w:rPr>
          <w:rFonts w:ascii="Times New Roman" w:hAnsi="Times New Roman"/>
          <w:bCs w:val="0"/>
          <w:iCs/>
          <w:spacing w:val="-2"/>
          <w:sz w:val="22"/>
          <w:szCs w:val="22"/>
        </w:rPr>
        <w:t>v</w:t>
      </w:r>
      <w:r w:rsidR="00B524F0" w:rsidRPr="00B524F0">
        <w:rPr>
          <w:rFonts w:ascii="Times New Roman" w:hAnsi="Times New Roman"/>
          <w:bCs w:val="0"/>
          <w:iCs/>
          <w:sz w:val="22"/>
          <w:szCs w:val="22"/>
        </w:rPr>
        <w:t>a</w:t>
      </w:r>
      <w:r w:rsidR="00B524F0" w:rsidRPr="00B524F0">
        <w:rPr>
          <w:rFonts w:ascii="Times New Roman" w:hAnsi="Times New Roman"/>
          <w:bCs w:val="0"/>
          <w:iCs/>
          <w:spacing w:val="1"/>
          <w:sz w:val="22"/>
          <w:szCs w:val="22"/>
        </w:rPr>
        <w:t>z</w:t>
      </w:r>
      <w:r w:rsidR="00B524F0" w:rsidRPr="00B524F0">
        <w:rPr>
          <w:rFonts w:ascii="Times New Roman" w:hAnsi="Times New Roman"/>
          <w:bCs w:val="0"/>
          <w:iCs/>
          <w:sz w:val="22"/>
          <w:szCs w:val="22"/>
        </w:rPr>
        <w:t>né p</w:t>
      </w:r>
      <w:r w:rsidR="00B524F0" w:rsidRPr="00B524F0">
        <w:rPr>
          <w:rFonts w:ascii="Times New Roman" w:hAnsi="Times New Roman"/>
          <w:bCs w:val="0"/>
          <w:iCs/>
          <w:spacing w:val="-1"/>
          <w:sz w:val="22"/>
          <w:szCs w:val="22"/>
        </w:rPr>
        <w:t>o</w:t>
      </w:r>
      <w:r w:rsidR="00B524F0" w:rsidRPr="00B524F0">
        <w:rPr>
          <w:rFonts w:ascii="Times New Roman" w:hAnsi="Times New Roman"/>
          <w:bCs w:val="0"/>
          <w:iCs/>
          <w:sz w:val="22"/>
          <w:szCs w:val="22"/>
        </w:rPr>
        <w:t>ž</w:t>
      </w:r>
      <w:r w:rsidR="00B524F0" w:rsidRPr="00B524F0">
        <w:rPr>
          <w:rFonts w:ascii="Times New Roman" w:hAnsi="Times New Roman"/>
          <w:bCs w:val="0"/>
          <w:iCs/>
          <w:spacing w:val="1"/>
          <w:sz w:val="22"/>
          <w:szCs w:val="22"/>
        </w:rPr>
        <w:t>a</w:t>
      </w:r>
      <w:r w:rsidR="00B524F0" w:rsidRPr="00B524F0">
        <w:rPr>
          <w:rFonts w:ascii="Times New Roman" w:hAnsi="Times New Roman"/>
          <w:bCs w:val="0"/>
          <w:iCs/>
          <w:sz w:val="22"/>
          <w:szCs w:val="22"/>
        </w:rPr>
        <w:t>d</w:t>
      </w:r>
      <w:r w:rsidR="00B524F0" w:rsidRPr="00B524F0">
        <w:rPr>
          <w:rFonts w:ascii="Times New Roman" w:hAnsi="Times New Roman"/>
          <w:bCs w:val="0"/>
          <w:iCs/>
          <w:spacing w:val="1"/>
          <w:sz w:val="22"/>
          <w:szCs w:val="22"/>
        </w:rPr>
        <w:t>a</w:t>
      </w:r>
      <w:r w:rsidR="00B524F0" w:rsidRPr="00B524F0">
        <w:rPr>
          <w:rFonts w:ascii="Times New Roman" w:hAnsi="Times New Roman"/>
          <w:bCs w:val="0"/>
          <w:iCs/>
          <w:sz w:val="22"/>
          <w:szCs w:val="22"/>
        </w:rPr>
        <w:t>vk</w:t>
      </w:r>
      <w:r w:rsidR="00B524F0" w:rsidRPr="00B524F0">
        <w:rPr>
          <w:rFonts w:ascii="Times New Roman" w:hAnsi="Times New Roman"/>
          <w:bCs w:val="0"/>
          <w:iCs/>
          <w:spacing w:val="-2"/>
          <w:sz w:val="22"/>
          <w:szCs w:val="22"/>
        </w:rPr>
        <w:t>y</w:t>
      </w:r>
      <w:r w:rsidR="00B524F0" w:rsidRPr="00B524F0">
        <w:rPr>
          <w:rFonts w:ascii="Times New Roman" w:hAnsi="Times New Roman"/>
          <w:bCs w:val="0"/>
          <w:iCs/>
          <w:sz w:val="22"/>
          <w:szCs w:val="22"/>
        </w:rPr>
        <w:t>, při</w:t>
      </w:r>
      <w:r w:rsidR="00B524F0" w:rsidRPr="00B524F0">
        <w:rPr>
          <w:rFonts w:ascii="Times New Roman" w:hAnsi="Times New Roman"/>
          <w:bCs w:val="0"/>
          <w:iCs/>
          <w:spacing w:val="1"/>
          <w:sz w:val="22"/>
          <w:szCs w:val="22"/>
        </w:rPr>
        <w:t xml:space="preserve"> j</w:t>
      </w:r>
      <w:r w:rsidR="00B524F0" w:rsidRPr="00B524F0">
        <w:rPr>
          <w:rFonts w:ascii="Times New Roman" w:hAnsi="Times New Roman"/>
          <w:bCs w:val="0"/>
          <w:iCs/>
          <w:spacing w:val="-3"/>
          <w:sz w:val="22"/>
          <w:szCs w:val="22"/>
        </w:rPr>
        <w:t>e</w:t>
      </w:r>
      <w:r w:rsidR="00B524F0" w:rsidRPr="00B524F0">
        <w:rPr>
          <w:rFonts w:ascii="Times New Roman" w:hAnsi="Times New Roman"/>
          <w:bCs w:val="0"/>
          <w:iCs/>
          <w:spacing w:val="1"/>
          <w:sz w:val="22"/>
          <w:szCs w:val="22"/>
        </w:rPr>
        <w:t>ji</w:t>
      </w:r>
      <w:r w:rsidR="00B524F0" w:rsidRPr="00B524F0">
        <w:rPr>
          <w:rFonts w:ascii="Times New Roman" w:hAnsi="Times New Roman"/>
          <w:bCs w:val="0"/>
          <w:iCs/>
          <w:sz w:val="22"/>
          <w:szCs w:val="22"/>
        </w:rPr>
        <w:t>ch nesp</w:t>
      </w:r>
      <w:r w:rsidR="00B524F0" w:rsidRPr="00B524F0">
        <w:rPr>
          <w:rFonts w:ascii="Times New Roman" w:hAnsi="Times New Roman"/>
          <w:bCs w:val="0"/>
          <w:iCs/>
          <w:spacing w:val="1"/>
          <w:sz w:val="22"/>
          <w:szCs w:val="22"/>
        </w:rPr>
        <w:t>l</w:t>
      </w:r>
      <w:r w:rsidR="00B524F0" w:rsidRPr="00B524F0">
        <w:rPr>
          <w:rFonts w:ascii="Times New Roman" w:hAnsi="Times New Roman"/>
          <w:bCs w:val="0"/>
          <w:iCs/>
          <w:sz w:val="22"/>
          <w:szCs w:val="22"/>
        </w:rPr>
        <w:t>ně</w:t>
      </w:r>
      <w:r w:rsidR="00B524F0" w:rsidRPr="00B524F0">
        <w:rPr>
          <w:rFonts w:ascii="Times New Roman" w:hAnsi="Times New Roman"/>
          <w:bCs w:val="0"/>
          <w:iCs/>
          <w:spacing w:val="-1"/>
          <w:sz w:val="22"/>
          <w:szCs w:val="22"/>
        </w:rPr>
        <w:t>n</w:t>
      </w:r>
      <w:r w:rsidR="00B524F0" w:rsidRPr="00B524F0">
        <w:rPr>
          <w:rFonts w:ascii="Times New Roman" w:hAnsi="Times New Roman"/>
          <w:bCs w:val="0"/>
          <w:iCs/>
          <w:sz w:val="22"/>
          <w:szCs w:val="22"/>
        </w:rPr>
        <w:t xml:space="preserve">í </w:t>
      </w:r>
      <w:r w:rsidR="00B524F0" w:rsidRPr="00B524F0">
        <w:rPr>
          <w:rFonts w:ascii="Times New Roman" w:hAnsi="Times New Roman"/>
          <w:bCs w:val="0"/>
          <w:iCs/>
          <w:spacing w:val="-2"/>
          <w:sz w:val="22"/>
          <w:szCs w:val="22"/>
        </w:rPr>
        <w:t>b</w:t>
      </w:r>
      <w:r w:rsidR="00B524F0" w:rsidRPr="00B524F0">
        <w:rPr>
          <w:rFonts w:ascii="Times New Roman" w:hAnsi="Times New Roman"/>
          <w:bCs w:val="0"/>
          <w:iCs/>
          <w:sz w:val="22"/>
          <w:szCs w:val="22"/>
        </w:rPr>
        <w:t>u</w:t>
      </w:r>
      <w:r w:rsidR="00B524F0" w:rsidRPr="00B524F0">
        <w:rPr>
          <w:rFonts w:ascii="Times New Roman" w:hAnsi="Times New Roman"/>
          <w:bCs w:val="0"/>
          <w:iCs/>
          <w:spacing w:val="1"/>
          <w:sz w:val="22"/>
          <w:szCs w:val="22"/>
        </w:rPr>
        <w:t>d</w:t>
      </w:r>
      <w:r w:rsidR="00B524F0" w:rsidRPr="00B524F0">
        <w:rPr>
          <w:rFonts w:ascii="Times New Roman" w:hAnsi="Times New Roman"/>
          <w:bCs w:val="0"/>
          <w:iCs/>
          <w:sz w:val="22"/>
          <w:szCs w:val="22"/>
        </w:rPr>
        <w:t>e n</w:t>
      </w:r>
      <w:r w:rsidR="00B524F0" w:rsidRPr="00B524F0">
        <w:rPr>
          <w:rFonts w:ascii="Times New Roman" w:hAnsi="Times New Roman"/>
          <w:bCs w:val="0"/>
          <w:iCs/>
          <w:spacing w:val="1"/>
          <w:sz w:val="22"/>
          <w:szCs w:val="22"/>
        </w:rPr>
        <w:t>a</w:t>
      </w:r>
      <w:r w:rsidR="00B524F0" w:rsidRPr="00B524F0">
        <w:rPr>
          <w:rFonts w:ascii="Times New Roman" w:hAnsi="Times New Roman"/>
          <w:bCs w:val="0"/>
          <w:iCs/>
          <w:spacing w:val="-2"/>
          <w:sz w:val="22"/>
          <w:szCs w:val="22"/>
        </w:rPr>
        <w:t>b</w:t>
      </w:r>
      <w:r w:rsidR="00B524F0" w:rsidRPr="00B524F0">
        <w:rPr>
          <w:rFonts w:ascii="Times New Roman" w:hAnsi="Times New Roman"/>
          <w:bCs w:val="0"/>
          <w:iCs/>
          <w:spacing w:val="1"/>
          <w:sz w:val="22"/>
          <w:szCs w:val="22"/>
        </w:rPr>
        <w:t>í</w:t>
      </w:r>
      <w:r w:rsidR="00B524F0" w:rsidRPr="00B524F0">
        <w:rPr>
          <w:rFonts w:ascii="Times New Roman" w:hAnsi="Times New Roman"/>
          <w:bCs w:val="0"/>
          <w:iCs/>
          <w:sz w:val="22"/>
          <w:szCs w:val="22"/>
        </w:rPr>
        <w:t>dka uc</w:t>
      </w:r>
      <w:r w:rsidR="00B524F0" w:rsidRPr="00B524F0">
        <w:rPr>
          <w:rFonts w:ascii="Times New Roman" w:hAnsi="Times New Roman"/>
          <w:bCs w:val="0"/>
          <w:iCs/>
          <w:spacing w:val="1"/>
          <w:sz w:val="22"/>
          <w:szCs w:val="22"/>
        </w:rPr>
        <w:t>h</w:t>
      </w:r>
      <w:r w:rsidR="00B524F0" w:rsidRPr="00B524F0">
        <w:rPr>
          <w:rFonts w:ascii="Times New Roman" w:hAnsi="Times New Roman"/>
          <w:bCs w:val="0"/>
          <w:iCs/>
          <w:sz w:val="22"/>
          <w:szCs w:val="22"/>
        </w:rPr>
        <w:t>a</w:t>
      </w:r>
      <w:r w:rsidR="00B524F0" w:rsidRPr="00B524F0">
        <w:rPr>
          <w:rFonts w:ascii="Times New Roman" w:hAnsi="Times New Roman"/>
          <w:bCs w:val="0"/>
          <w:iCs/>
          <w:spacing w:val="1"/>
          <w:sz w:val="22"/>
          <w:szCs w:val="22"/>
        </w:rPr>
        <w:t>z</w:t>
      </w:r>
      <w:r w:rsidR="00B524F0" w:rsidRPr="00B524F0">
        <w:rPr>
          <w:rFonts w:ascii="Times New Roman" w:hAnsi="Times New Roman"/>
          <w:bCs w:val="0"/>
          <w:iCs/>
          <w:sz w:val="22"/>
          <w:szCs w:val="22"/>
        </w:rPr>
        <w:t>e</w:t>
      </w:r>
      <w:r w:rsidR="00B524F0" w:rsidRPr="00B524F0">
        <w:rPr>
          <w:rFonts w:ascii="Times New Roman" w:hAnsi="Times New Roman"/>
          <w:bCs w:val="0"/>
          <w:iCs/>
          <w:spacing w:val="-1"/>
          <w:sz w:val="22"/>
          <w:szCs w:val="22"/>
        </w:rPr>
        <w:t>č</w:t>
      </w:r>
      <w:r w:rsidR="00B524F0" w:rsidRPr="00B524F0">
        <w:rPr>
          <w:rFonts w:ascii="Times New Roman" w:hAnsi="Times New Roman"/>
          <w:bCs w:val="0"/>
          <w:iCs/>
          <w:sz w:val="22"/>
          <w:szCs w:val="22"/>
        </w:rPr>
        <w:t xml:space="preserve">e </w:t>
      </w:r>
      <w:r w:rsidR="00B524F0" w:rsidRPr="00B524F0">
        <w:rPr>
          <w:rFonts w:ascii="Times New Roman" w:hAnsi="Times New Roman"/>
          <w:bCs w:val="0"/>
          <w:iCs/>
          <w:spacing w:val="1"/>
          <w:sz w:val="22"/>
          <w:szCs w:val="22"/>
        </w:rPr>
        <w:t>v</w:t>
      </w:r>
      <w:r w:rsidR="00B524F0" w:rsidRPr="00B524F0">
        <w:rPr>
          <w:rFonts w:ascii="Times New Roman" w:hAnsi="Times New Roman"/>
          <w:bCs w:val="0"/>
          <w:iCs/>
          <w:sz w:val="22"/>
          <w:szCs w:val="22"/>
        </w:rPr>
        <w:t>yřa</w:t>
      </w:r>
      <w:r w:rsidR="00B524F0" w:rsidRPr="00B524F0">
        <w:rPr>
          <w:rFonts w:ascii="Times New Roman" w:hAnsi="Times New Roman"/>
          <w:bCs w:val="0"/>
          <w:iCs/>
          <w:spacing w:val="-2"/>
          <w:sz w:val="22"/>
          <w:szCs w:val="22"/>
        </w:rPr>
        <w:t>z</w:t>
      </w:r>
      <w:r w:rsidR="00B524F0" w:rsidRPr="00B524F0">
        <w:rPr>
          <w:rFonts w:ascii="Times New Roman" w:hAnsi="Times New Roman"/>
          <w:bCs w:val="0"/>
          <w:iCs/>
          <w:sz w:val="22"/>
          <w:szCs w:val="22"/>
        </w:rPr>
        <w:t>en</w:t>
      </w:r>
      <w:r w:rsidR="00B524F0" w:rsidRPr="00B524F0">
        <w:rPr>
          <w:rFonts w:ascii="Times New Roman" w:hAnsi="Times New Roman"/>
          <w:bCs w:val="0"/>
          <w:iCs/>
          <w:spacing w:val="1"/>
          <w:sz w:val="22"/>
          <w:szCs w:val="22"/>
        </w:rPr>
        <w:t>a</w:t>
      </w:r>
      <w:r w:rsidR="00B524F0">
        <w:rPr>
          <w:rFonts w:ascii="Times New Roman" w:hAnsi="Times New Roman"/>
          <w:bCs w:val="0"/>
          <w:iCs/>
          <w:spacing w:val="1"/>
          <w:sz w:val="22"/>
          <w:szCs w:val="22"/>
        </w:rPr>
        <w:t>.</w:t>
      </w:r>
    </w:p>
    <w:p w14:paraId="5B470247" w14:textId="77777777" w:rsidR="001B6153" w:rsidRPr="00385CF1" w:rsidRDefault="001B6153" w:rsidP="001B6153">
      <w:pPr>
        <w:rPr>
          <w:rFonts w:ascii="Times New Roman" w:hAnsi="Times New Roman"/>
        </w:rPr>
      </w:pPr>
    </w:p>
    <w:p w14:paraId="4E2F4D49" w14:textId="77777777" w:rsidR="00B85345" w:rsidRPr="00385CF1" w:rsidRDefault="00B85345" w:rsidP="00E647C7">
      <w:pPr>
        <w:pStyle w:val="Nadpis2"/>
        <w:spacing w:before="0" w:after="0" w:line="240" w:lineRule="auto"/>
        <w:ind w:left="0" w:firstLine="0"/>
        <w:rPr>
          <w:rFonts w:ascii="Times New Roman" w:hAnsi="Times New Roman"/>
          <w:u w:val="single"/>
        </w:rPr>
      </w:pPr>
      <w:bookmarkStart w:id="49" w:name="_Toc355954018"/>
      <w:bookmarkStart w:id="50" w:name="_Toc387224204"/>
      <w:bookmarkStart w:id="51" w:name="_Toc450812894"/>
      <w:bookmarkStart w:id="52" w:name="_Toc109221890"/>
      <w:r w:rsidRPr="00385CF1">
        <w:rPr>
          <w:rFonts w:ascii="Times New Roman" w:hAnsi="Times New Roman"/>
          <w:u w:val="single"/>
        </w:rPr>
        <w:t>Obchodní podmínky</w:t>
      </w:r>
      <w:bookmarkEnd w:id="49"/>
      <w:bookmarkEnd w:id="50"/>
      <w:bookmarkEnd w:id="51"/>
      <w:bookmarkEnd w:id="52"/>
    </w:p>
    <w:p w14:paraId="07B4CE27" w14:textId="77777777" w:rsidR="00241243" w:rsidRPr="00385CF1" w:rsidRDefault="00241243" w:rsidP="00241243">
      <w:pPr>
        <w:rPr>
          <w:rFonts w:ascii="Times New Roman" w:hAnsi="Times New Roman"/>
        </w:rPr>
      </w:pPr>
    </w:p>
    <w:p w14:paraId="794195FC" w14:textId="77777777" w:rsidR="006B01E2" w:rsidRPr="00385CF1" w:rsidRDefault="006B01E2" w:rsidP="006B01E2">
      <w:pPr>
        <w:pStyle w:val="Nadpis3"/>
        <w:spacing w:before="0" w:after="0" w:line="240" w:lineRule="auto"/>
        <w:ind w:left="0" w:firstLine="0"/>
        <w:rPr>
          <w:rFonts w:ascii="Times New Roman" w:hAnsi="Times New Roman"/>
          <w:sz w:val="22"/>
          <w:szCs w:val="22"/>
        </w:rPr>
      </w:pPr>
      <w:r w:rsidRPr="00385CF1">
        <w:rPr>
          <w:rFonts w:ascii="Times New Roman" w:hAnsi="Times New Roman"/>
          <w:sz w:val="22"/>
          <w:szCs w:val="22"/>
        </w:rPr>
        <w:lastRenderedPageBreak/>
        <w:t>Zadavatel stanovil závazné obchodní podmínky pro realizaci veřejné zakázky ve formě smlouvy o dílo, která je přílohou této zadávací dokumentace. Na obchodních podmínkách (všech ustanoveních návrhu smlouvy) zadavatel bezvýhradně trvá. Návrh smlouvy podepsaný osobou oprávněnou jednat jménem či za účastníka musí být součástí nabídky.</w:t>
      </w:r>
    </w:p>
    <w:p w14:paraId="6423DB75" w14:textId="77777777" w:rsidR="006B01E2" w:rsidRPr="00385CF1" w:rsidRDefault="006B01E2" w:rsidP="006B01E2">
      <w:pPr>
        <w:pStyle w:val="Nadpis3"/>
        <w:spacing w:before="0" w:after="0" w:line="240" w:lineRule="auto"/>
        <w:ind w:left="0" w:firstLine="0"/>
        <w:rPr>
          <w:rFonts w:ascii="Times New Roman" w:hAnsi="Times New Roman"/>
          <w:sz w:val="22"/>
          <w:szCs w:val="22"/>
        </w:rPr>
      </w:pPr>
      <w:r w:rsidRPr="00385CF1">
        <w:rPr>
          <w:rFonts w:ascii="Times New Roman" w:hAnsi="Times New Roman"/>
          <w:sz w:val="22"/>
          <w:szCs w:val="22"/>
        </w:rPr>
        <w:t>Vzorové znění smlouvy dodavatel nesmí měnit, doplňovat ani jinak upravovat, pokud v zadávacích podmínkách není stanoveno výslovně jinak, v opačném případě může být jeho nabídka vyřazena a dodavatel může být z další účasti v zadávacím řízení vyloučen.</w:t>
      </w:r>
    </w:p>
    <w:p w14:paraId="4EA6FB88" w14:textId="77777777" w:rsidR="006B01E2" w:rsidRPr="00385CF1" w:rsidRDefault="006B01E2" w:rsidP="006B01E2">
      <w:pPr>
        <w:pStyle w:val="Nadpis3"/>
        <w:spacing w:before="0" w:after="0" w:line="240" w:lineRule="auto"/>
        <w:ind w:left="0" w:firstLine="0"/>
        <w:rPr>
          <w:rFonts w:ascii="Times New Roman" w:hAnsi="Times New Roman"/>
          <w:sz w:val="22"/>
          <w:szCs w:val="22"/>
        </w:rPr>
      </w:pPr>
      <w:r w:rsidRPr="00385CF1">
        <w:rPr>
          <w:rFonts w:ascii="Times New Roman" w:hAnsi="Times New Roman"/>
          <w:sz w:val="22"/>
          <w:szCs w:val="22"/>
        </w:rPr>
        <w:t xml:space="preserve">Přílohou zadávací dokumentace je </w:t>
      </w:r>
      <w:r w:rsidRPr="00FE2121">
        <w:rPr>
          <w:rFonts w:ascii="Times New Roman" w:hAnsi="Times New Roman"/>
          <w:b/>
          <w:bCs w:val="0"/>
          <w:sz w:val="22"/>
          <w:szCs w:val="22"/>
        </w:rPr>
        <w:t>vzorová podoba smlouvy o dílo</w:t>
      </w:r>
      <w:r w:rsidRPr="00385CF1">
        <w:rPr>
          <w:rFonts w:ascii="Times New Roman" w:hAnsi="Times New Roman"/>
          <w:sz w:val="22"/>
          <w:szCs w:val="22"/>
        </w:rPr>
        <w:t>, která bude sloužit k uzavření smluvního vztahu s vítězem zadávacího řízení. Zadavatel připouští pouze dále specifikované úpravy vzorové smlouvy dodavatelem v rámci přípravy návrhu smlouvy, který musí být součástí nabídky, a který musí být podepsán oprávněným zástupcem dodavatele. Tento návrh smlouvy musí v plném rozsahu respektovat podmínky uvedené v této zadávací dokumentaci a nesmí znevýhodňovat zadavatele.</w:t>
      </w:r>
    </w:p>
    <w:p w14:paraId="197AF5F2" w14:textId="641D819C" w:rsidR="004E73EC" w:rsidRPr="00385CF1" w:rsidRDefault="006B01E2" w:rsidP="006B01E2">
      <w:pPr>
        <w:pStyle w:val="Nadpis3"/>
        <w:spacing w:before="0" w:after="0" w:line="240" w:lineRule="auto"/>
        <w:ind w:left="0" w:firstLine="0"/>
        <w:rPr>
          <w:rFonts w:ascii="Times New Roman" w:hAnsi="Times New Roman"/>
          <w:sz w:val="22"/>
          <w:szCs w:val="22"/>
        </w:rPr>
      </w:pPr>
      <w:r w:rsidRPr="00385CF1">
        <w:rPr>
          <w:rFonts w:ascii="Times New Roman" w:hAnsi="Times New Roman"/>
          <w:sz w:val="22"/>
          <w:szCs w:val="22"/>
        </w:rPr>
        <w:t>Dodavatel do vzoru smlouvy pouze doplní chybějící údaje, které jsou zvýrazněny a označeny žlutým podbarvením „</w:t>
      </w:r>
      <w:r w:rsidRPr="00385CF1">
        <w:rPr>
          <w:rFonts w:ascii="Times New Roman" w:hAnsi="Times New Roman"/>
          <w:sz w:val="22"/>
          <w:szCs w:val="22"/>
          <w:shd w:val="clear" w:color="auto" w:fill="FFFF00"/>
        </w:rPr>
        <w:tab/>
      </w:r>
      <w:r w:rsidRPr="00385CF1">
        <w:rPr>
          <w:rFonts w:ascii="Times New Roman" w:hAnsi="Times New Roman"/>
          <w:sz w:val="22"/>
          <w:szCs w:val="22"/>
          <w:shd w:val="clear" w:color="auto" w:fill="FFFF00"/>
        </w:rPr>
        <w:tab/>
      </w:r>
      <w:r w:rsidRPr="00385CF1">
        <w:rPr>
          <w:rFonts w:ascii="Times New Roman" w:hAnsi="Times New Roman"/>
          <w:sz w:val="22"/>
          <w:szCs w:val="22"/>
          <w:shd w:val="clear" w:color="auto" w:fill="FFFF00"/>
        </w:rPr>
        <w:tab/>
      </w:r>
      <w:r w:rsidRPr="00385CF1">
        <w:rPr>
          <w:rFonts w:ascii="Times New Roman" w:hAnsi="Times New Roman"/>
          <w:sz w:val="22"/>
          <w:szCs w:val="22"/>
        </w:rPr>
        <w:t>“. Znění ostatních ustanovení vzoru smlouvy nesmí dodavatel měni</w:t>
      </w:r>
      <w:r>
        <w:rPr>
          <w:rFonts w:ascii="Times New Roman" w:hAnsi="Times New Roman"/>
          <w:sz w:val="22"/>
          <w:szCs w:val="22"/>
        </w:rPr>
        <w:t>t</w:t>
      </w:r>
      <w:r w:rsidR="00B85345" w:rsidRPr="00385CF1">
        <w:rPr>
          <w:rFonts w:ascii="Times New Roman" w:hAnsi="Times New Roman"/>
          <w:sz w:val="22"/>
          <w:szCs w:val="22"/>
        </w:rPr>
        <w:t>.</w:t>
      </w:r>
    </w:p>
    <w:p w14:paraId="1D3A03B5" w14:textId="77777777" w:rsidR="004E73EC" w:rsidRPr="00385CF1" w:rsidRDefault="004E73EC" w:rsidP="00241243">
      <w:pPr>
        <w:spacing w:after="0" w:line="240" w:lineRule="auto"/>
        <w:jc w:val="left"/>
        <w:rPr>
          <w:rFonts w:ascii="Times New Roman" w:hAnsi="Times New Roman"/>
          <w:bCs/>
          <w:sz w:val="22"/>
        </w:rPr>
      </w:pPr>
    </w:p>
    <w:p w14:paraId="55ACF279" w14:textId="77777777" w:rsidR="00447D0A" w:rsidRPr="00385CF1" w:rsidRDefault="00447D0A" w:rsidP="00241243">
      <w:pPr>
        <w:spacing w:after="0" w:line="240" w:lineRule="auto"/>
        <w:jc w:val="left"/>
        <w:rPr>
          <w:rFonts w:ascii="Times New Roman" w:hAnsi="Times New Roman"/>
          <w:bCs/>
          <w:sz w:val="22"/>
        </w:rPr>
      </w:pPr>
    </w:p>
    <w:p w14:paraId="66DEDCE1" w14:textId="77777777" w:rsidR="00F717D5" w:rsidRPr="00385CF1" w:rsidRDefault="00F717D5" w:rsidP="00241243">
      <w:pPr>
        <w:pStyle w:val="Nadpis1"/>
        <w:pBdr>
          <w:bottom w:val="none" w:sz="0" w:space="0" w:color="auto"/>
        </w:pBdr>
        <w:spacing w:before="0" w:after="0" w:line="240" w:lineRule="auto"/>
        <w:rPr>
          <w:rFonts w:ascii="Times New Roman" w:hAnsi="Times New Roman"/>
          <w:sz w:val="28"/>
          <w:szCs w:val="28"/>
          <w:u w:val="single"/>
          <w:lang w:val="cs-CZ"/>
        </w:rPr>
      </w:pPr>
      <w:bookmarkStart w:id="53" w:name="_Toc109221891"/>
      <w:r w:rsidRPr="00385CF1">
        <w:rPr>
          <w:rFonts w:ascii="Times New Roman" w:hAnsi="Times New Roman"/>
          <w:sz w:val="28"/>
          <w:szCs w:val="28"/>
          <w:u w:val="single"/>
          <w:lang w:val="cs-CZ"/>
        </w:rPr>
        <w:t>NABÍDKA</w:t>
      </w:r>
      <w:bookmarkEnd w:id="53"/>
    </w:p>
    <w:p w14:paraId="0ECC842D" w14:textId="77777777" w:rsidR="00241243" w:rsidRPr="00385CF1" w:rsidRDefault="00241243" w:rsidP="00241243">
      <w:pPr>
        <w:rPr>
          <w:rFonts w:ascii="Times New Roman" w:hAnsi="Times New Roman"/>
        </w:rPr>
      </w:pPr>
    </w:p>
    <w:p w14:paraId="56F75D0E" w14:textId="77777777" w:rsidR="00F717D5" w:rsidRPr="00385CF1" w:rsidRDefault="00F717D5" w:rsidP="00241243">
      <w:pPr>
        <w:pStyle w:val="Nadpis2"/>
        <w:spacing w:before="0" w:after="0" w:line="240" w:lineRule="auto"/>
        <w:rPr>
          <w:rFonts w:ascii="Times New Roman" w:hAnsi="Times New Roman"/>
          <w:u w:val="single"/>
        </w:rPr>
      </w:pPr>
      <w:bookmarkStart w:id="54" w:name="_Toc299618914"/>
      <w:bookmarkStart w:id="55" w:name="_Toc355954020"/>
      <w:bookmarkStart w:id="56" w:name="_Toc109221892"/>
      <w:r w:rsidRPr="00385CF1">
        <w:rPr>
          <w:rFonts w:ascii="Times New Roman" w:hAnsi="Times New Roman"/>
          <w:u w:val="single"/>
        </w:rPr>
        <w:t>Obsah nabídky</w:t>
      </w:r>
      <w:bookmarkEnd w:id="54"/>
      <w:bookmarkEnd w:id="55"/>
      <w:bookmarkEnd w:id="56"/>
    </w:p>
    <w:p w14:paraId="6AB9D074" w14:textId="77777777" w:rsidR="00241243" w:rsidRPr="00385CF1" w:rsidRDefault="00241243" w:rsidP="00241243">
      <w:pPr>
        <w:rPr>
          <w:rFonts w:ascii="Times New Roman" w:hAnsi="Times New Roman"/>
        </w:rPr>
      </w:pPr>
    </w:p>
    <w:p w14:paraId="757EE155" w14:textId="77777777" w:rsidR="00297BB1" w:rsidRPr="00385CF1" w:rsidRDefault="00923FE1" w:rsidP="00241243">
      <w:pPr>
        <w:pStyle w:val="Nadpis3"/>
        <w:spacing w:before="0" w:after="0" w:line="240" w:lineRule="auto"/>
        <w:ind w:left="0" w:firstLine="0"/>
        <w:rPr>
          <w:rFonts w:ascii="Times New Roman" w:hAnsi="Times New Roman"/>
          <w:sz w:val="22"/>
          <w:szCs w:val="22"/>
        </w:rPr>
      </w:pPr>
      <w:bookmarkStart w:id="57" w:name="_Toc299618915"/>
      <w:bookmarkStart w:id="58" w:name="_Toc355954022"/>
      <w:r w:rsidRPr="00385CF1">
        <w:rPr>
          <w:rFonts w:ascii="Times New Roman" w:hAnsi="Times New Roman"/>
          <w:sz w:val="22"/>
          <w:szCs w:val="22"/>
        </w:rPr>
        <w:t xml:space="preserve">Nabídka </w:t>
      </w:r>
      <w:r w:rsidR="00297BB1" w:rsidRPr="00385CF1">
        <w:rPr>
          <w:rFonts w:ascii="Times New Roman" w:hAnsi="Times New Roman"/>
          <w:sz w:val="22"/>
          <w:szCs w:val="22"/>
        </w:rPr>
        <w:t xml:space="preserve">bude obsahovat všechny dokumenty požadované zadavatelem. </w:t>
      </w:r>
      <w:r w:rsidR="009F46B2" w:rsidRPr="00385CF1">
        <w:rPr>
          <w:rFonts w:ascii="Times New Roman" w:hAnsi="Times New Roman"/>
          <w:sz w:val="22"/>
          <w:szCs w:val="22"/>
        </w:rPr>
        <w:t>Zadavatel doporučuje, aby nabídka byla očíslována</w:t>
      </w:r>
      <w:r w:rsidR="00297BB1" w:rsidRPr="00385CF1">
        <w:rPr>
          <w:rFonts w:ascii="Times New Roman" w:hAnsi="Times New Roman"/>
          <w:sz w:val="22"/>
          <w:szCs w:val="22"/>
        </w:rPr>
        <w:t xml:space="preserve"> nepřetržitou číselnou řadou od 1</w:t>
      </w:r>
      <w:r w:rsidR="00633411" w:rsidRPr="00385CF1">
        <w:rPr>
          <w:rFonts w:ascii="Times New Roman" w:hAnsi="Times New Roman"/>
          <w:sz w:val="22"/>
          <w:szCs w:val="22"/>
        </w:rPr>
        <w:t xml:space="preserve"> </w:t>
      </w:r>
      <w:r w:rsidR="00297BB1" w:rsidRPr="00385CF1">
        <w:rPr>
          <w:rFonts w:ascii="Times New Roman" w:hAnsi="Times New Roman"/>
          <w:sz w:val="22"/>
          <w:szCs w:val="22"/>
        </w:rPr>
        <w:t>(krycí list nabídky) po poslední stranu nabídky.</w:t>
      </w:r>
    </w:p>
    <w:p w14:paraId="1F976900" w14:textId="3E621598" w:rsidR="00091B3F" w:rsidRDefault="00091B3F" w:rsidP="00241243">
      <w:pPr>
        <w:pStyle w:val="Nadpis3"/>
        <w:spacing w:before="0" w:after="0" w:line="240" w:lineRule="auto"/>
        <w:ind w:left="0" w:firstLine="0"/>
        <w:rPr>
          <w:rFonts w:ascii="Times New Roman" w:hAnsi="Times New Roman"/>
          <w:sz w:val="22"/>
          <w:szCs w:val="22"/>
        </w:rPr>
      </w:pPr>
      <w:r w:rsidRPr="00385CF1">
        <w:rPr>
          <w:rFonts w:ascii="Times New Roman" w:hAnsi="Times New Roman"/>
          <w:sz w:val="22"/>
          <w:szCs w:val="22"/>
        </w:rPr>
        <w:t xml:space="preserve">Zadavatel doporučuje, aby nabídka obsahovala tyto samostatné části v pořadí, jak je dále uvedeno: </w:t>
      </w:r>
    </w:p>
    <w:p w14:paraId="53E3370B" w14:textId="77777777" w:rsidR="0090448E" w:rsidRPr="0090448E" w:rsidRDefault="0090448E" w:rsidP="0090448E"/>
    <w:p w14:paraId="0EA3E6DE" w14:textId="6F6F6943" w:rsidR="00BD5F5C" w:rsidRPr="00385CF1" w:rsidRDefault="00BD5F5C" w:rsidP="00241243">
      <w:pPr>
        <w:pStyle w:val="Nadpis4"/>
        <w:spacing w:before="0" w:after="0" w:line="240" w:lineRule="auto"/>
        <w:ind w:left="0" w:firstLine="0"/>
        <w:rPr>
          <w:rFonts w:ascii="Times New Roman" w:hAnsi="Times New Roman"/>
          <w:sz w:val="22"/>
          <w:szCs w:val="22"/>
        </w:rPr>
      </w:pPr>
      <w:r w:rsidRPr="00385CF1">
        <w:rPr>
          <w:rFonts w:ascii="Times New Roman" w:hAnsi="Times New Roman"/>
          <w:b/>
          <w:sz w:val="22"/>
          <w:szCs w:val="22"/>
        </w:rPr>
        <w:t xml:space="preserve">krycí list </w:t>
      </w:r>
      <w:r w:rsidR="00046A74" w:rsidRPr="00385CF1">
        <w:rPr>
          <w:rFonts w:ascii="Times New Roman" w:hAnsi="Times New Roman"/>
          <w:b/>
          <w:sz w:val="22"/>
          <w:szCs w:val="22"/>
        </w:rPr>
        <w:t>nabídky</w:t>
      </w:r>
      <w:r w:rsidR="00046A74" w:rsidRPr="00385CF1">
        <w:rPr>
          <w:rFonts w:ascii="Times New Roman" w:hAnsi="Times New Roman"/>
          <w:sz w:val="22"/>
          <w:szCs w:val="22"/>
        </w:rPr>
        <w:t xml:space="preserve"> – vyplněný</w:t>
      </w:r>
      <w:r w:rsidRPr="00385CF1">
        <w:rPr>
          <w:rFonts w:ascii="Times New Roman" w:hAnsi="Times New Roman"/>
          <w:sz w:val="22"/>
          <w:szCs w:val="22"/>
        </w:rPr>
        <w:t xml:space="preserve"> formulář zadávací dokumentace</w:t>
      </w:r>
      <w:r w:rsidR="005D1B2A" w:rsidRPr="00385CF1">
        <w:rPr>
          <w:rFonts w:ascii="Times New Roman" w:hAnsi="Times New Roman"/>
          <w:sz w:val="22"/>
          <w:szCs w:val="22"/>
        </w:rPr>
        <w:t xml:space="preserve"> podepsaný osobou oprávněnou jednat jménem či za dodavatele</w:t>
      </w:r>
      <w:r w:rsidRPr="00385CF1">
        <w:rPr>
          <w:rFonts w:ascii="Times New Roman" w:hAnsi="Times New Roman"/>
          <w:sz w:val="22"/>
          <w:szCs w:val="22"/>
        </w:rPr>
        <w:t xml:space="preserve">. Tento dokument tvoří </w:t>
      </w:r>
      <w:r w:rsidR="00706700" w:rsidRPr="00385CF1">
        <w:rPr>
          <w:rFonts w:ascii="Times New Roman" w:hAnsi="Times New Roman"/>
          <w:sz w:val="22"/>
          <w:szCs w:val="22"/>
        </w:rPr>
        <w:t>přílohu č. 4</w:t>
      </w:r>
      <w:r w:rsidR="007A0C00" w:rsidRPr="00385CF1">
        <w:rPr>
          <w:rFonts w:ascii="Times New Roman" w:hAnsi="Times New Roman"/>
          <w:sz w:val="22"/>
          <w:szCs w:val="22"/>
        </w:rPr>
        <w:t xml:space="preserve"> zadávací dokumentace </w:t>
      </w:r>
      <w:r w:rsidR="00706700" w:rsidRPr="00385CF1">
        <w:rPr>
          <w:rFonts w:ascii="Times New Roman" w:hAnsi="Times New Roman"/>
          <w:i/>
          <w:sz w:val="22"/>
          <w:szCs w:val="22"/>
        </w:rPr>
        <w:t>„Příloha č. 4</w:t>
      </w:r>
      <w:r w:rsidR="007A0C00" w:rsidRPr="00385CF1">
        <w:rPr>
          <w:rFonts w:ascii="Times New Roman" w:hAnsi="Times New Roman"/>
          <w:i/>
          <w:sz w:val="22"/>
          <w:szCs w:val="22"/>
        </w:rPr>
        <w:t xml:space="preserve"> Krycí list nabídky dodavatele</w:t>
      </w:r>
      <w:r w:rsidR="00633411" w:rsidRPr="00385CF1">
        <w:rPr>
          <w:rFonts w:ascii="Times New Roman" w:hAnsi="Times New Roman"/>
          <w:i/>
          <w:sz w:val="22"/>
          <w:szCs w:val="22"/>
        </w:rPr>
        <w:t>,</w:t>
      </w:r>
    </w:p>
    <w:p w14:paraId="40DC7929" w14:textId="77777777" w:rsidR="00BD5F5C" w:rsidRPr="00385CF1" w:rsidRDefault="00BD5F5C" w:rsidP="00241243">
      <w:pPr>
        <w:pStyle w:val="Nadpis4"/>
        <w:spacing w:before="0" w:after="0" w:line="240" w:lineRule="auto"/>
        <w:ind w:left="0" w:firstLine="0"/>
        <w:rPr>
          <w:rFonts w:ascii="Times New Roman" w:hAnsi="Times New Roman"/>
          <w:sz w:val="22"/>
          <w:szCs w:val="22"/>
        </w:rPr>
      </w:pPr>
      <w:r w:rsidRPr="00385CF1">
        <w:rPr>
          <w:rFonts w:ascii="Times New Roman" w:hAnsi="Times New Roman"/>
          <w:b/>
          <w:sz w:val="22"/>
          <w:szCs w:val="22"/>
        </w:rPr>
        <w:t xml:space="preserve">obsah </w:t>
      </w:r>
      <w:r w:rsidRPr="00385CF1">
        <w:rPr>
          <w:rFonts w:ascii="Times New Roman" w:hAnsi="Times New Roman"/>
          <w:sz w:val="22"/>
          <w:szCs w:val="22"/>
        </w:rPr>
        <w:t>s uvedením jednotlivých oddílů s číslem strany, na které se dokumenty tvořící daný oddíl uvedené v obsahu nachází,</w:t>
      </w:r>
    </w:p>
    <w:p w14:paraId="652101AB" w14:textId="2644ECE7" w:rsidR="00BD5F5C" w:rsidRPr="00385CF1" w:rsidRDefault="00694726" w:rsidP="00241243">
      <w:pPr>
        <w:pStyle w:val="Nadpis4"/>
        <w:spacing w:before="0" w:after="0" w:line="240" w:lineRule="auto"/>
        <w:ind w:left="0" w:firstLine="0"/>
        <w:rPr>
          <w:rFonts w:ascii="Times New Roman" w:hAnsi="Times New Roman"/>
          <w:sz w:val="22"/>
          <w:szCs w:val="22"/>
        </w:rPr>
      </w:pPr>
      <w:r w:rsidRPr="00385CF1">
        <w:rPr>
          <w:rFonts w:ascii="Times New Roman" w:hAnsi="Times New Roman"/>
          <w:b/>
          <w:sz w:val="22"/>
          <w:szCs w:val="22"/>
        </w:rPr>
        <w:t>d</w:t>
      </w:r>
      <w:r w:rsidR="006526D3" w:rsidRPr="00385CF1">
        <w:rPr>
          <w:rFonts w:ascii="Times New Roman" w:hAnsi="Times New Roman"/>
          <w:b/>
          <w:sz w:val="22"/>
          <w:szCs w:val="22"/>
        </w:rPr>
        <w:t xml:space="preserve">oklady o kvalifikaci v kopiích </w:t>
      </w:r>
      <w:r w:rsidR="006D64FC" w:rsidRPr="00385CF1">
        <w:rPr>
          <w:rFonts w:ascii="Times New Roman" w:hAnsi="Times New Roman"/>
          <w:b/>
          <w:sz w:val="22"/>
          <w:szCs w:val="22"/>
        </w:rPr>
        <w:t>nebo čestné prohlášení</w:t>
      </w:r>
      <w:r w:rsidR="00B047E7">
        <w:rPr>
          <w:rFonts w:ascii="Times New Roman" w:hAnsi="Times New Roman"/>
          <w:b/>
          <w:sz w:val="22"/>
          <w:szCs w:val="22"/>
        </w:rPr>
        <w:t>.</w:t>
      </w:r>
      <w:r w:rsidR="006526D3" w:rsidRPr="00385CF1">
        <w:rPr>
          <w:rFonts w:ascii="Times New Roman" w:hAnsi="Times New Roman"/>
          <w:b/>
          <w:sz w:val="22"/>
          <w:szCs w:val="22"/>
        </w:rPr>
        <w:t xml:space="preserve"> </w:t>
      </w:r>
      <w:r w:rsidR="00BD5F5C" w:rsidRPr="00385CF1">
        <w:rPr>
          <w:rFonts w:ascii="Times New Roman" w:hAnsi="Times New Roman"/>
          <w:sz w:val="22"/>
          <w:szCs w:val="22"/>
        </w:rPr>
        <w:t xml:space="preserve">Vzor </w:t>
      </w:r>
      <w:r w:rsidR="006526D3" w:rsidRPr="00385CF1">
        <w:rPr>
          <w:rFonts w:ascii="Times New Roman" w:hAnsi="Times New Roman"/>
          <w:sz w:val="22"/>
          <w:szCs w:val="22"/>
        </w:rPr>
        <w:t xml:space="preserve">čestného prohlášení </w:t>
      </w:r>
      <w:r w:rsidR="00BD5F5C" w:rsidRPr="00385CF1">
        <w:rPr>
          <w:rFonts w:ascii="Times New Roman" w:hAnsi="Times New Roman"/>
          <w:sz w:val="22"/>
          <w:szCs w:val="22"/>
        </w:rPr>
        <w:t xml:space="preserve">tvoří přílohu </w:t>
      </w:r>
      <w:r w:rsidR="007A0C00" w:rsidRPr="00385CF1">
        <w:rPr>
          <w:rFonts w:ascii="Times New Roman" w:hAnsi="Times New Roman"/>
          <w:sz w:val="22"/>
          <w:szCs w:val="22"/>
        </w:rPr>
        <w:t xml:space="preserve">č. </w:t>
      </w:r>
      <w:r w:rsidR="00706700" w:rsidRPr="00385CF1">
        <w:rPr>
          <w:rFonts w:ascii="Times New Roman" w:hAnsi="Times New Roman"/>
          <w:sz w:val="22"/>
          <w:szCs w:val="22"/>
        </w:rPr>
        <w:t>3</w:t>
      </w:r>
      <w:r w:rsidR="007A0C00" w:rsidRPr="00385CF1">
        <w:rPr>
          <w:rFonts w:ascii="Times New Roman" w:hAnsi="Times New Roman"/>
          <w:sz w:val="22"/>
          <w:szCs w:val="22"/>
        </w:rPr>
        <w:t xml:space="preserve"> zadávací dokumentace </w:t>
      </w:r>
      <w:r w:rsidR="00706700" w:rsidRPr="00385CF1">
        <w:rPr>
          <w:rFonts w:ascii="Times New Roman" w:hAnsi="Times New Roman"/>
          <w:sz w:val="22"/>
          <w:szCs w:val="22"/>
        </w:rPr>
        <w:t>„</w:t>
      </w:r>
      <w:r w:rsidR="00706700" w:rsidRPr="00385CF1">
        <w:rPr>
          <w:rFonts w:ascii="Times New Roman" w:hAnsi="Times New Roman"/>
          <w:i/>
          <w:sz w:val="22"/>
          <w:szCs w:val="22"/>
        </w:rPr>
        <w:t>Příloha č. 3</w:t>
      </w:r>
      <w:r w:rsidR="007A0C00" w:rsidRPr="00385CF1">
        <w:rPr>
          <w:rFonts w:ascii="Times New Roman" w:hAnsi="Times New Roman"/>
          <w:i/>
          <w:sz w:val="22"/>
          <w:szCs w:val="22"/>
        </w:rPr>
        <w:t xml:space="preserve"> Vzor čestného prohlášení o splnění kvalifikačních předpokladů</w:t>
      </w:r>
      <w:r w:rsidR="00F831D6">
        <w:rPr>
          <w:rFonts w:ascii="Times New Roman" w:hAnsi="Times New Roman"/>
          <w:i/>
          <w:sz w:val="22"/>
          <w:szCs w:val="22"/>
        </w:rPr>
        <w:t>“</w:t>
      </w:r>
      <w:r w:rsidR="00BD5F5C" w:rsidRPr="00385CF1">
        <w:rPr>
          <w:rFonts w:ascii="Times New Roman" w:hAnsi="Times New Roman"/>
          <w:sz w:val="22"/>
          <w:szCs w:val="22"/>
        </w:rPr>
        <w:t xml:space="preserve">. </w:t>
      </w:r>
      <w:r w:rsidR="001E7C43" w:rsidRPr="00385CF1">
        <w:rPr>
          <w:rFonts w:ascii="Times New Roman" w:hAnsi="Times New Roman"/>
          <w:sz w:val="22"/>
          <w:szCs w:val="22"/>
        </w:rPr>
        <w:t xml:space="preserve">Účastník </w:t>
      </w:r>
      <w:r w:rsidR="00BD5F5C" w:rsidRPr="00385CF1">
        <w:rPr>
          <w:rFonts w:ascii="Times New Roman" w:hAnsi="Times New Roman"/>
          <w:sz w:val="22"/>
          <w:szCs w:val="22"/>
        </w:rPr>
        <w:t>do uvedeného vzoru doplní požadované údaje.</w:t>
      </w:r>
    </w:p>
    <w:p w14:paraId="3E49ECEA" w14:textId="0EF88F42" w:rsidR="00B85345" w:rsidRPr="00385CF1" w:rsidRDefault="00B85345" w:rsidP="00241243">
      <w:pPr>
        <w:pStyle w:val="Nadpis4"/>
        <w:spacing w:before="0" w:after="0" w:line="240" w:lineRule="auto"/>
        <w:ind w:left="0" w:firstLine="0"/>
        <w:rPr>
          <w:rFonts w:ascii="Times New Roman" w:hAnsi="Times New Roman"/>
          <w:sz w:val="22"/>
          <w:szCs w:val="22"/>
        </w:rPr>
      </w:pPr>
      <w:r w:rsidRPr="00385CF1">
        <w:rPr>
          <w:rFonts w:ascii="Times New Roman" w:hAnsi="Times New Roman"/>
          <w:sz w:val="22"/>
          <w:szCs w:val="22"/>
        </w:rPr>
        <w:t xml:space="preserve">doplněné </w:t>
      </w:r>
      <w:r w:rsidRPr="00385CF1">
        <w:rPr>
          <w:rFonts w:ascii="Times New Roman" w:hAnsi="Times New Roman"/>
          <w:b/>
          <w:sz w:val="22"/>
          <w:szCs w:val="22"/>
        </w:rPr>
        <w:t xml:space="preserve">Obchodní podmínky zadavatele ve formě </w:t>
      </w:r>
      <w:r w:rsidR="00BD68C1">
        <w:rPr>
          <w:rFonts w:ascii="Times New Roman" w:hAnsi="Times New Roman"/>
          <w:b/>
          <w:sz w:val="22"/>
          <w:szCs w:val="22"/>
        </w:rPr>
        <w:t xml:space="preserve">smlouvy o dílo </w:t>
      </w:r>
      <w:r w:rsidRPr="00385CF1">
        <w:rPr>
          <w:rFonts w:ascii="Times New Roman" w:hAnsi="Times New Roman"/>
          <w:sz w:val="22"/>
          <w:szCs w:val="22"/>
        </w:rPr>
        <w:t xml:space="preserve">respektující veškeré zadávací podmínky, zpracované podle pokynů obsažených v této zadávací dokumentaci </w:t>
      </w:r>
      <w:r w:rsidR="00633411" w:rsidRPr="00385CF1">
        <w:rPr>
          <w:rFonts w:ascii="Times New Roman" w:hAnsi="Times New Roman"/>
          <w:sz w:val="22"/>
          <w:szCs w:val="22"/>
        </w:rPr>
        <w:t xml:space="preserve">a podepsané </w:t>
      </w:r>
      <w:r w:rsidRPr="00385CF1">
        <w:rPr>
          <w:rFonts w:ascii="Times New Roman" w:hAnsi="Times New Roman"/>
          <w:sz w:val="22"/>
          <w:szCs w:val="22"/>
        </w:rPr>
        <w:t>osobou oprávněnou jednat jménem či za dodavatele. Tento dokument tvoří přílohu č</w:t>
      </w:r>
      <w:r w:rsidR="007A0C00" w:rsidRPr="00385CF1">
        <w:rPr>
          <w:rFonts w:ascii="Times New Roman" w:hAnsi="Times New Roman"/>
          <w:sz w:val="22"/>
          <w:szCs w:val="22"/>
        </w:rPr>
        <w:t>. 1 zadávací dokumentace „</w:t>
      </w:r>
      <w:r w:rsidR="007A0C00" w:rsidRPr="00385CF1">
        <w:rPr>
          <w:rFonts w:ascii="Times New Roman" w:hAnsi="Times New Roman"/>
          <w:i/>
          <w:sz w:val="22"/>
          <w:szCs w:val="22"/>
        </w:rPr>
        <w:t>Příloha č. 1 Obchodní podmínky v podobě návrhu smlouvy o dílo</w:t>
      </w:r>
      <w:r w:rsidR="00F831D6">
        <w:rPr>
          <w:rFonts w:ascii="Times New Roman" w:hAnsi="Times New Roman"/>
          <w:i/>
          <w:sz w:val="22"/>
          <w:szCs w:val="22"/>
        </w:rPr>
        <w:t>“</w:t>
      </w:r>
      <w:r w:rsidR="00633411" w:rsidRPr="00385CF1">
        <w:rPr>
          <w:rFonts w:ascii="Times New Roman" w:hAnsi="Times New Roman"/>
          <w:i/>
          <w:sz w:val="22"/>
          <w:szCs w:val="22"/>
        </w:rPr>
        <w:t>,</w:t>
      </w:r>
    </w:p>
    <w:p w14:paraId="68FE3CF7" w14:textId="77777777" w:rsidR="00FD79A1" w:rsidRPr="00FD79A1" w:rsidRDefault="00B85345" w:rsidP="00241243">
      <w:pPr>
        <w:pStyle w:val="Nadpis4"/>
        <w:spacing w:before="0" w:after="0" w:line="240" w:lineRule="auto"/>
        <w:ind w:left="0" w:firstLine="0"/>
        <w:rPr>
          <w:rFonts w:ascii="Times New Roman" w:hAnsi="Times New Roman"/>
          <w:b/>
          <w:i/>
          <w:sz w:val="22"/>
          <w:szCs w:val="22"/>
        </w:rPr>
      </w:pPr>
      <w:r w:rsidRPr="00385CF1">
        <w:rPr>
          <w:rFonts w:ascii="Times New Roman" w:hAnsi="Times New Roman"/>
          <w:sz w:val="22"/>
          <w:szCs w:val="22"/>
        </w:rPr>
        <w:t xml:space="preserve">vyplněný a oceněný </w:t>
      </w:r>
      <w:r w:rsidRPr="00385CF1">
        <w:rPr>
          <w:rFonts w:ascii="Times New Roman" w:hAnsi="Times New Roman"/>
          <w:b/>
          <w:sz w:val="22"/>
          <w:szCs w:val="22"/>
        </w:rPr>
        <w:t>soupis prací, dodávek a služeb s výkazem výmě</w:t>
      </w:r>
      <w:r w:rsidRPr="00385CF1">
        <w:rPr>
          <w:rFonts w:ascii="Times New Roman" w:hAnsi="Times New Roman"/>
          <w:sz w:val="22"/>
          <w:szCs w:val="22"/>
        </w:rPr>
        <w:t xml:space="preserve">r, které tvoří přílohu </w:t>
      </w:r>
      <w:r w:rsidR="007A0C00" w:rsidRPr="00385CF1">
        <w:rPr>
          <w:rFonts w:ascii="Times New Roman" w:hAnsi="Times New Roman"/>
          <w:sz w:val="22"/>
          <w:szCs w:val="22"/>
        </w:rPr>
        <w:t xml:space="preserve">č. 2 zadávací dokumentace </w:t>
      </w:r>
      <w:r w:rsidR="007A0C00" w:rsidRPr="00385CF1">
        <w:rPr>
          <w:rFonts w:ascii="Times New Roman" w:hAnsi="Times New Roman"/>
          <w:i/>
          <w:sz w:val="22"/>
          <w:szCs w:val="22"/>
        </w:rPr>
        <w:t>„Příloha č. 2 Výkaz výměr</w:t>
      </w:r>
      <w:r w:rsidRPr="00B047E7">
        <w:rPr>
          <w:rFonts w:ascii="Times New Roman" w:hAnsi="Times New Roman"/>
          <w:bCs w:val="0"/>
          <w:i/>
          <w:sz w:val="22"/>
          <w:szCs w:val="22"/>
        </w:rPr>
        <w:t>“,</w:t>
      </w:r>
    </w:p>
    <w:p w14:paraId="3512A726" w14:textId="40B5AE7B" w:rsidR="00B85345" w:rsidRPr="00385CF1" w:rsidRDefault="00FD79A1" w:rsidP="00241243">
      <w:pPr>
        <w:pStyle w:val="Nadpis4"/>
        <w:spacing w:before="0" w:after="0" w:line="240" w:lineRule="auto"/>
        <w:ind w:left="0" w:firstLine="0"/>
        <w:rPr>
          <w:rFonts w:ascii="Times New Roman" w:hAnsi="Times New Roman"/>
          <w:b/>
          <w:i/>
          <w:sz w:val="22"/>
          <w:szCs w:val="22"/>
        </w:rPr>
      </w:pPr>
      <w:r w:rsidRPr="00FD79A1">
        <w:rPr>
          <w:rFonts w:ascii="Times New Roman" w:hAnsi="Times New Roman"/>
          <w:bCs w:val="0"/>
          <w:iCs/>
          <w:sz w:val="22"/>
          <w:szCs w:val="22"/>
        </w:rPr>
        <w:t xml:space="preserve">vyplněné parametry </w:t>
      </w:r>
      <w:r w:rsidRPr="00FD79A1">
        <w:rPr>
          <w:rFonts w:ascii="Times New Roman" w:hAnsi="Times New Roman"/>
          <w:b/>
          <w:iCs/>
          <w:sz w:val="22"/>
          <w:szCs w:val="22"/>
        </w:rPr>
        <w:t>Technické specifikace</w:t>
      </w:r>
      <w:r w:rsidRPr="00FD79A1">
        <w:rPr>
          <w:rFonts w:ascii="Times New Roman" w:hAnsi="Times New Roman"/>
          <w:bCs w:val="0"/>
          <w:iCs/>
          <w:sz w:val="22"/>
          <w:szCs w:val="22"/>
        </w:rPr>
        <w:t>, která tvoří přílohu č. 6 zadávací dokumentace</w:t>
      </w:r>
      <w:r>
        <w:rPr>
          <w:rFonts w:ascii="Times New Roman" w:hAnsi="Times New Roman"/>
          <w:bCs w:val="0"/>
          <w:i/>
          <w:sz w:val="22"/>
          <w:szCs w:val="22"/>
        </w:rPr>
        <w:t xml:space="preserve"> „Příloha č. 6 Technická specifikace“.</w:t>
      </w:r>
      <w:r w:rsidR="00B85345" w:rsidRPr="00B047E7">
        <w:rPr>
          <w:rFonts w:ascii="Times New Roman" w:hAnsi="Times New Roman"/>
          <w:bCs w:val="0"/>
          <w:i/>
          <w:sz w:val="22"/>
          <w:szCs w:val="22"/>
        </w:rPr>
        <w:t xml:space="preserve"> </w:t>
      </w:r>
    </w:p>
    <w:p w14:paraId="2FD33256" w14:textId="3D411DE1" w:rsidR="00091B3F" w:rsidRDefault="00091B3F" w:rsidP="00241243">
      <w:pPr>
        <w:pStyle w:val="Nadpis4"/>
        <w:spacing w:before="0" w:after="0" w:line="240" w:lineRule="auto"/>
        <w:ind w:left="0" w:firstLine="0"/>
        <w:rPr>
          <w:rFonts w:ascii="Times New Roman" w:hAnsi="Times New Roman"/>
          <w:sz w:val="22"/>
          <w:szCs w:val="22"/>
          <w:lang w:eastAsia="cs-CZ"/>
        </w:rPr>
      </w:pPr>
      <w:r w:rsidRPr="00385CF1">
        <w:rPr>
          <w:rFonts w:ascii="Times New Roman" w:hAnsi="Times New Roman"/>
          <w:sz w:val="22"/>
          <w:szCs w:val="22"/>
          <w:lang w:eastAsia="cs-CZ"/>
        </w:rPr>
        <w:t>Případně další dokumenty, pokud je jejich předložení požadováno v zadávacích podmínkách.</w:t>
      </w:r>
    </w:p>
    <w:p w14:paraId="062410EA" w14:textId="77777777" w:rsidR="00B047E7" w:rsidRPr="00B047E7" w:rsidRDefault="00B047E7" w:rsidP="00B047E7">
      <w:pPr>
        <w:rPr>
          <w:lang w:eastAsia="cs-CZ"/>
        </w:rPr>
      </w:pPr>
    </w:p>
    <w:p w14:paraId="543ED386" w14:textId="77777777" w:rsidR="00092651" w:rsidRPr="00385CF1" w:rsidRDefault="00092651" w:rsidP="00241243">
      <w:pPr>
        <w:pStyle w:val="Nadpis3"/>
        <w:spacing w:before="0" w:after="0" w:line="240" w:lineRule="auto"/>
        <w:ind w:left="0" w:firstLine="0"/>
        <w:rPr>
          <w:rFonts w:ascii="Times New Roman" w:hAnsi="Times New Roman"/>
          <w:sz w:val="22"/>
          <w:szCs w:val="22"/>
        </w:rPr>
      </w:pPr>
      <w:r w:rsidRPr="00385CF1">
        <w:rPr>
          <w:rFonts w:ascii="Times New Roman" w:hAnsi="Times New Roman"/>
          <w:sz w:val="22"/>
          <w:szCs w:val="22"/>
        </w:rPr>
        <w:lastRenderedPageBreak/>
        <w:t xml:space="preserve">Za soulad položkového rozpočtu a výkazu výměr je odpovědný dodavatel (má se na mysli soulad jak v množství, tak v definované kvalitě). V případě jakéhokoliv nesouladu může </w:t>
      </w:r>
      <w:r w:rsidR="009E21D1" w:rsidRPr="00385CF1">
        <w:rPr>
          <w:rFonts w:ascii="Times New Roman" w:hAnsi="Times New Roman"/>
          <w:sz w:val="22"/>
          <w:szCs w:val="22"/>
        </w:rPr>
        <w:t>zadavatel</w:t>
      </w:r>
      <w:r w:rsidR="00DB2D2B" w:rsidRPr="00385CF1">
        <w:rPr>
          <w:rFonts w:ascii="Times New Roman" w:hAnsi="Times New Roman"/>
          <w:sz w:val="22"/>
          <w:szCs w:val="22"/>
        </w:rPr>
        <w:t xml:space="preserve"> </w:t>
      </w:r>
      <w:r w:rsidRPr="00385CF1">
        <w:rPr>
          <w:rFonts w:ascii="Times New Roman" w:hAnsi="Times New Roman"/>
          <w:sz w:val="22"/>
          <w:szCs w:val="22"/>
        </w:rPr>
        <w:t xml:space="preserve">vyžadovat vysvětlení nabídky ve smyslu </w:t>
      </w:r>
      <w:r w:rsidR="007A0C00" w:rsidRPr="00385CF1">
        <w:rPr>
          <w:rFonts w:ascii="Times New Roman" w:hAnsi="Times New Roman"/>
          <w:sz w:val="22"/>
          <w:szCs w:val="22"/>
        </w:rPr>
        <w:t>ustanovení § 46 zákona.</w:t>
      </w:r>
      <w:r w:rsidRPr="00385CF1">
        <w:rPr>
          <w:rFonts w:ascii="Times New Roman" w:hAnsi="Times New Roman"/>
          <w:sz w:val="22"/>
          <w:szCs w:val="22"/>
        </w:rPr>
        <w:t xml:space="preserve"> Povinností dodavatele související s položkovými rozpočty je zejména dodržet strukturu a členění stavby na jednotlivé stavební objekty a dodržet obsahovou náplň výkazu výměr. V případě jakéhokoliv nesouladu mezi výkazem výměr a položkovými rozpočty (např. chybějící položky, přebývající položky, nesprávné množství měrných jednotek apod.) může </w:t>
      </w:r>
      <w:r w:rsidR="009E21D1" w:rsidRPr="00385CF1">
        <w:rPr>
          <w:rFonts w:ascii="Times New Roman" w:hAnsi="Times New Roman"/>
          <w:sz w:val="22"/>
          <w:szCs w:val="22"/>
        </w:rPr>
        <w:t xml:space="preserve">zadavatel </w:t>
      </w:r>
      <w:r w:rsidRPr="00385CF1">
        <w:rPr>
          <w:rFonts w:ascii="Times New Roman" w:hAnsi="Times New Roman"/>
          <w:sz w:val="22"/>
          <w:szCs w:val="22"/>
        </w:rPr>
        <w:t xml:space="preserve">nabídku </w:t>
      </w:r>
      <w:r w:rsidR="004E73EC" w:rsidRPr="00385CF1">
        <w:rPr>
          <w:rFonts w:ascii="Times New Roman" w:hAnsi="Times New Roman"/>
          <w:sz w:val="22"/>
          <w:szCs w:val="22"/>
        </w:rPr>
        <w:t>účastníka</w:t>
      </w:r>
      <w:r w:rsidR="00CB1807" w:rsidRPr="00385CF1">
        <w:rPr>
          <w:rFonts w:ascii="Times New Roman" w:hAnsi="Times New Roman"/>
          <w:sz w:val="22"/>
          <w:szCs w:val="22"/>
        </w:rPr>
        <w:t xml:space="preserve"> vyloučit</w:t>
      </w:r>
      <w:r w:rsidRPr="00385CF1">
        <w:rPr>
          <w:rFonts w:ascii="Times New Roman" w:hAnsi="Times New Roman"/>
          <w:sz w:val="22"/>
          <w:szCs w:val="22"/>
        </w:rPr>
        <w:t xml:space="preserve">. </w:t>
      </w:r>
    </w:p>
    <w:p w14:paraId="48F55458" w14:textId="674C445B" w:rsidR="00267393" w:rsidRPr="005F6989" w:rsidRDefault="00091B3F" w:rsidP="00267393">
      <w:pPr>
        <w:pStyle w:val="Nadpis3"/>
        <w:spacing w:before="0" w:after="0" w:line="240" w:lineRule="auto"/>
        <w:ind w:left="0" w:firstLine="0"/>
        <w:rPr>
          <w:rFonts w:ascii="Times New Roman" w:hAnsi="Times New Roman"/>
          <w:color w:val="000000"/>
          <w:sz w:val="22"/>
          <w:szCs w:val="22"/>
        </w:rPr>
      </w:pPr>
      <w:r w:rsidRPr="00385CF1">
        <w:rPr>
          <w:rFonts w:ascii="Times New Roman" w:hAnsi="Times New Roman"/>
          <w:sz w:val="22"/>
          <w:szCs w:val="22"/>
        </w:rPr>
        <w:t xml:space="preserve">Za obsahovou úplnost nabídky odpovídá výhradně dodavatel – výčet dokumentů obsažený v tomto článku zadávací dokumentace slouží pouze pro usnadnění orientace dodavatele při kompletaci nabídky – pokud v tomto výčtu nebude uveden dokument, jehož povinnost doložení do nabídky by eventuálně vyplývala ze zadávacích podmínek nebo ze zákona, nemůže se dodavatel zbavit odpovědnosti za obsahovou neúplnost nabídky poukazem na tento výčet </w:t>
      </w:r>
      <w:r w:rsidR="00074BFC" w:rsidRPr="00385CF1">
        <w:rPr>
          <w:rFonts w:ascii="Times New Roman" w:hAnsi="Times New Roman"/>
          <w:sz w:val="22"/>
          <w:szCs w:val="22"/>
        </w:rPr>
        <w:t>dokumentů. Tímto</w:t>
      </w:r>
      <w:r w:rsidR="00FC7400" w:rsidRPr="00385CF1">
        <w:rPr>
          <w:rFonts w:ascii="Times New Roman" w:hAnsi="Times New Roman"/>
          <w:sz w:val="22"/>
          <w:szCs w:val="22"/>
        </w:rPr>
        <w:t xml:space="preserve"> zadavatel ne</w:t>
      </w:r>
      <w:r w:rsidR="00FC7400" w:rsidRPr="00385CF1">
        <w:rPr>
          <w:rFonts w:ascii="Times New Roman" w:hAnsi="Times New Roman"/>
          <w:color w:val="000000"/>
          <w:sz w:val="22"/>
          <w:szCs w:val="22"/>
        </w:rPr>
        <w:t>přenáší odpovědnost za správnost a úplnost zadávacích podmínek na dodavatele.</w:t>
      </w:r>
    </w:p>
    <w:p w14:paraId="5FE742D8" w14:textId="77777777" w:rsidR="00241243" w:rsidRPr="00385CF1" w:rsidRDefault="00241243" w:rsidP="00241243">
      <w:pPr>
        <w:rPr>
          <w:rFonts w:ascii="Times New Roman" w:hAnsi="Times New Roman"/>
        </w:rPr>
      </w:pPr>
    </w:p>
    <w:p w14:paraId="45FC5094" w14:textId="77777777" w:rsidR="004F7E41" w:rsidRPr="00385CF1" w:rsidRDefault="004F7E41" w:rsidP="00241243">
      <w:pPr>
        <w:pStyle w:val="Nadpis2"/>
        <w:spacing w:before="0" w:after="0" w:line="240" w:lineRule="auto"/>
        <w:ind w:left="578" w:hanging="578"/>
        <w:rPr>
          <w:rFonts w:ascii="Times New Roman" w:hAnsi="Times New Roman"/>
          <w:u w:val="single"/>
        </w:rPr>
      </w:pPr>
      <w:bookmarkStart w:id="59" w:name="_Toc109221893"/>
      <w:r w:rsidRPr="00385CF1">
        <w:rPr>
          <w:rFonts w:ascii="Times New Roman" w:hAnsi="Times New Roman"/>
          <w:u w:val="single"/>
        </w:rPr>
        <w:t>Nabídková cena</w:t>
      </w:r>
      <w:bookmarkEnd w:id="57"/>
      <w:bookmarkEnd w:id="58"/>
      <w:bookmarkEnd w:id="59"/>
    </w:p>
    <w:p w14:paraId="7BAC1E1F" w14:textId="77777777" w:rsidR="00241243" w:rsidRPr="00385CF1" w:rsidRDefault="00241243" w:rsidP="00241243">
      <w:pPr>
        <w:rPr>
          <w:rFonts w:ascii="Times New Roman" w:hAnsi="Times New Roman"/>
        </w:rPr>
      </w:pPr>
    </w:p>
    <w:p w14:paraId="729A5B74" w14:textId="77777777" w:rsidR="0090448E" w:rsidRPr="00385CF1" w:rsidRDefault="0090448E" w:rsidP="0090448E">
      <w:pPr>
        <w:pStyle w:val="Nadpis3"/>
        <w:spacing w:before="0" w:after="0" w:line="240" w:lineRule="auto"/>
        <w:ind w:left="0" w:firstLine="0"/>
        <w:rPr>
          <w:rFonts w:ascii="Times New Roman" w:hAnsi="Times New Roman"/>
          <w:sz w:val="22"/>
          <w:szCs w:val="22"/>
        </w:rPr>
      </w:pPr>
      <w:r w:rsidRPr="00385CF1">
        <w:rPr>
          <w:rFonts w:ascii="Times New Roman" w:hAnsi="Times New Roman"/>
          <w:sz w:val="22"/>
          <w:szCs w:val="22"/>
        </w:rPr>
        <w:t>Nabídková cena bude uvedena v české měně (CZK) v členění na cenu celkem bez DPH, výše sazby DPH a cenu celkem včetně DPH.</w:t>
      </w:r>
    </w:p>
    <w:p w14:paraId="26B35DCA" w14:textId="77777777" w:rsidR="0090448E" w:rsidRPr="00385CF1" w:rsidRDefault="0090448E" w:rsidP="0090448E">
      <w:pPr>
        <w:pStyle w:val="Nadpis3"/>
        <w:spacing w:before="0" w:after="0" w:line="240" w:lineRule="auto"/>
        <w:ind w:left="0" w:firstLine="0"/>
        <w:rPr>
          <w:rFonts w:ascii="Times New Roman" w:hAnsi="Times New Roman"/>
          <w:sz w:val="22"/>
          <w:szCs w:val="22"/>
        </w:rPr>
      </w:pPr>
      <w:r w:rsidRPr="00385CF1">
        <w:rPr>
          <w:rFonts w:ascii="Times New Roman" w:hAnsi="Times New Roman"/>
          <w:sz w:val="22"/>
          <w:szCs w:val="22"/>
        </w:rPr>
        <w:t xml:space="preserve">Nabídkovou cenou se pro účely zadávacího řízení rozumí </w:t>
      </w:r>
      <w:r w:rsidRPr="002374BF">
        <w:rPr>
          <w:rFonts w:ascii="Times New Roman" w:hAnsi="Times New Roman"/>
          <w:b/>
          <w:bCs w:val="0"/>
          <w:sz w:val="22"/>
          <w:szCs w:val="22"/>
        </w:rPr>
        <w:t>celková cena za předmět plnění bez DPH</w:t>
      </w:r>
      <w:r w:rsidRPr="00385CF1">
        <w:rPr>
          <w:rFonts w:ascii="Times New Roman" w:hAnsi="Times New Roman"/>
          <w:sz w:val="22"/>
          <w:szCs w:val="22"/>
        </w:rPr>
        <w:t>. Nabídková cena bude zahrnovat veškeré práce, dodávky a činnosti vyplývající ze zadávacích podkladů, o kterých zhotovitel podle svých odborných znalostí vědět měl, že jsou k řádnému a kvalitnímu provedení a dokončení díla dané povahy třeba. Podkladem pro zpracování cenové nabídky je tato zadávací dokumentace, a dále její veškeré přílohy.</w:t>
      </w:r>
    </w:p>
    <w:p w14:paraId="4A21D08B" w14:textId="77777777" w:rsidR="0090448E" w:rsidRPr="00385CF1" w:rsidRDefault="0090448E" w:rsidP="0090448E">
      <w:pPr>
        <w:pStyle w:val="Nadpis3"/>
        <w:spacing w:before="0" w:after="0" w:line="240" w:lineRule="auto"/>
        <w:ind w:left="0" w:firstLine="0"/>
        <w:rPr>
          <w:rFonts w:ascii="Times New Roman" w:hAnsi="Times New Roman"/>
          <w:sz w:val="22"/>
          <w:szCs w:val="22"/>
        </w:rPr>
      </w:pPr>
      <w:r w:rsidRPr="00385CF1">
        <w:rPr>
          <w:rFonts w:ascii="Times New Roman" w:hAnsi="Times New Roman"/>
          <w:sz w:val="22"/>
          <w:szCs w:val="22"/>
        </w:rPr>
        <w:t>Nabídkovou cenou za zhotovení stavby se pro účely zadávacího řízení rozumí celková cena za celý předmět veřejné zakázky. Nabídková cena musí obsahovat veškeré nutné náklady dodavatele k řádnému provedení dodávky, včetně všech nákladů vyplývajících z obchodních podmínek zadavatele (např. bezpečnostní opatření, pojištění, případné náklady s poskytováním bankovních záruk) a vyplývajících z individuálních podmínek stavby (např. zařízení staveniště, ztížené podmínky apod.).</w:t>
      </w:r>
    </w:p>
    <w:p w14:paraId="0E4A4D40" w14:textId="77777777" w:rsidR="0090448E" w:rsidRPr="00385CF1" w:rsidRDefault="0090448E" w:rsidP="0090448E">
      <w:pPr>
        <w:pStyle w:val="Nadpis3"/>
        <w:spacing w:before="0" w:after="0" w:line="240" w:lineRule="auto"/>
        <w:ind w:left="0" w:firstLine="0"/>
        <w:rPr>
          <w:rFonts w:ascii="Times New Roman" w:hAnsi="Times New Roman"/>
          <w:sz w:val="22"/>
          <w:szCs w:val="22"/>
        </w:rPr>
      </w:pPr>
      <w:r w:rsidRPr="00385CF1">
        <w:rPr>
          <w:rFonts w:ascii="Times New Roman" w:hAnsi="Times New Roman"/>
          <w:sz w:val="22"/>
          <w:szCs w:val="22"/>
        </w:rPr>
        <w:t>Zadavatel jako součást zadávací dokumentace předkládá soupis stavebních prací, dodávek a služeb. Zadavatelem poskytnuté soupisy prací jsou pro zpracování nabídkové ceny závazné. Je vyloučeno jakékoliv vyřazení položek ze soupisu, doplnění položek do soupisu, jakýkoliv zásah do popisu položky, změna množství nebo jakéhokoliv jiného údaje v soupisu.</w:t>
      </w:r>
    </w:p>
    <w:p w14:paraId="5382412D" w14:textId="77777777" w:rsidR="0090448E" w:rsidRPr="00385CF1" w:rsidRDefault="0090448E" w:rsidP="0090448E">
      <w:pPr>
        <w:pStyle w:val="Nadpis3"/>
        <w:spacing w:before="0" w:after="0" w:line="240" w:lineRule="auto"/>
        <w:ind w:left="0" w:firstLine="0"/>
        <w:rPr>
          <w:rFonts w:ascii="Times New Roman" w:hAnsi="Times New Roman"/>
          <w:sz w:val="22"/>
          <w:szCs w:val="22"/>
        </w:rPr>
      </w:pPr>
      <w:r w:rsidRPr="00385CF1">
        <w:rPr>
          <w:rFonts w:ascii="Times New Roman" w:hAnsi="Times New Roman"/>
          <w:sz w:val="22"/>
          <w:szCs w:val="22"/>
        </w:rPr>
        <w:t>Dodavatel v rámci své nabídky předloží položkové rozpočty (oceněné soupisy stavebních prací, dodávek a služeb) do nichž doplní jednotkové ceny za jednotlivé položky stavebních prací, dodávek a služeb a u každé položky vyjádří celkovou nabídkovou cenu položky odpovídající požadovanému počtu měrných jednotek. Položkový rozpočet musí svojí strukturou a obsahem odpovídat příslušnému soupisu, změny v kterékoliv části položky jsou nepřípustné. Změna struktury či obsahu soupisu je nepřípustná. Dodavatel je povinen ocenit veškeré položky předloženého soupisu prací.</w:t>
      </w:r>
    </w:p>
    <w:p w14:paraId="470B4CA4" w14:textId="77777777" w:rsidR="0090448E" w:rsidRPr="00385CF1" w:rsidRDefault="0090448E" w:rsidP="0090448E">
      <w:pPr>
        <w:pStyle w:val="Nadpis3"/>
        <w:spacing w:before="0" w:after="0" w:line="240" w:lineRule="auto"/>
        <w:ind w:left="0" w:firstLine="0"/>
        <w:rPr>
          <w:rFonts w:ascii="Times New Roman" w:hAnsi="Times New Roman"/>
          <w:sz w:val="22"/>
          <w:szCs w:val="22"/>
        </w:rPr>
      </w:pPr>
      <w:r w:rsidRPr="00385CF1">
        <w:rPr>
          <w:rFonts w:ascii="Times New Roman" w:hAnsi="Times New Roman"/>
          <w:sz w:val="22"/>
          <w:szCs w:val="22"/>
        </w:rPr>
        <w:t>Zadavatelem poskytnuté soupisy jsou pro zpracování nabídkové ceny závazné. Je vyloučeno jakékoliv vyřazení položek ze soupisu, doplnění položek do soupisu, jakýkoliv zásah do popisu položky, změna množství nebo jakéhokoliv jiného údaje v soupisu, pokud není dále v těchto podmínkách uvedeno jinak.</w:t>
      </w:r>
    </w:p>
    <w:p w14:paraId="0590F957" w14:textId="1787FBA2" w:rsidR="0093204A" w:rsidRPr="00385CF1" w:rsidRDefault="0090448E" w:rsidP="0090448E">
      <w:pPr>
        <w:pStyle w:val="Nadpis3"/>
        <w:spacing w:before="0" w:after="0" w:line="240" w:lineRule="auto"/>
        <w:ind w:left="0" w:firstLine="0"/>
        <w:rPr>
          <w:rFonts w:ascii="Times New Roman" w:hAnsi="Times New Roman"/>
          <w:sz w:val="22"/>
          <w:szCs w:val="22"/>
        </w:rPr>
      </w:pPr>
      <w:r w:rsidRPr="00385CF1">
        <w:rPr>
          <w:rFonts w:ascii="Times New Roman" w:hAnsi="Times New Roman"/>
          <w:sz w:val="22"/>
          <w:szCs w:val="22"/>
        </w:rPr>
        <w:t>Platební podmínky jsou obsaženy v obchodních podmínkách zadavatele, které jsou přílohou této zadávací dokumentace</w:t>
      </w:r>
      <w:r w:rsidR="00B85345" w:rsidRPr="00385CF1">
        <w:rPr>
          <w:rFonts w:ascii="Times New Roman" w:hAnsi="Times New Roman"/>
          <w:sz w:val="22"/>
          <w:szCs w:val="22"/>
        </w:rPr>
        <w:t>.</w:t>
      </w:r>
    </w:p>
    <w:p w14:paraId="25BA3D79" w14:textId="77777777" w:rsidR="0093204A" w:rsidRPr="00385CF1" w:rsidRDefault="0093204A" w:rsidP="0093204A">
      <w:pPr>
        <w:rPr>
          <w:rFonts w:ascii="Times New Roman" w:hAnsi="Times New Roman"/>
        </w:rPr>
      </w:pPr>
    </w:p>
    <w:p w14:paraId="74D50DA4" w14:textId="77777777" w:rsidR="004F7E41" w:rsidRPr="00385CF1" w:rsidRDefault="004F7E41" w:rsidP="00241243">
      <w:pPr>
        <w:pStyle w:val="Nadpis2"/>
        <w:spacing w:before="0" w:after="0" w:line="240" w:lineRule="auto"/>
        <w:ind w:left="578" w:hanging="578"/>
        <w:rPr>
          <w:rFonts w:ascii="Times New Roman" w:hAnsi="Times New Roman"/>
          <w:u w:val="single"/>
        </w:rPr>
      </w:pPr>
      <w:bookmarkStart w:id="60" w:name="_Toc299618917"/>
      <w:bookmarkStart w:id="61" w:name="_Toc355954023"/>
      <w:bookmarkStart w:id="62" w:name="_Toc109221894"/>
      <w:r w:rsidRPr="00385CF1">
        <w:rPr>
          <w:rFonts w:ascii="Times New Roman" w:hAnsi="Times New Roman"/>
          <w:u w:val="single"/>
        </w:rPr>
        <w:t>Místo, způsob a lhůta k podávání nabídek</w:t>
      </w:r>
      <w:bookmarkEnd w:id="60"/>
      <w:bookmarkEnd w:id="61"/>
      <w:bookmarkEnd w:id="62"/>
    </w:p>
    <w:p w14:paraId="2C793FBF" w14:textId="77777777" w:rsidR="00241243" w:rsidRPr="00385CF1" w:rsidRDefault="00241243" w:rsidP="00241243">
      <w:pPr>
        <w:rPr>
          <w:rFonts w:ascii="Times New Roman" w:hAnsi="Times New Roman"/>
        </w:rPr>
      </w:pPr>
    </w:p>
    <w:p w14:paraId="428F3CE8" w14:textId="4FF30700" w:rsidR="004F7E41" w:rsidRPr="00385CF1" w:rsidRDefault="004F7E41" w:rsidP="00241243">
      <w:pPr>
        <w:pStyle w:val="Nadpis3"/>
        <w:spacing w:before="0" w:after="0" w:line="240" w:lineRule="auto"/>
        <w:ind w:left="0" w:firstLine="0"/>
        <w:rPr>
          <w:rFonts w:ascii="Times New Roman" w:hAnsi="Times New Roman"/>
          <w:sz w:val="22"/>
          <w:szCs w:val="22"/>
        </w:rPr>
      </w:pPr>
      <w:r w:rsidRPr="00385CF1">
        <w:rPr>
          <w:rFonts w:ascii="Times New Roman" w:hAnsi="Times New Roman"/>
          <w:sz w:val="22"/>
          <w:szCs w:val="22"/>
        </w:rPr>
        <w:lastRenderedPageBreak/>
        <w:t xml:space="preserve">Nabídku je možné podat </w:t>
      </w:r>
      <w:r w:rsidR="00046A74">
        <w:rPr>
          <w:rFonts w:ascii="Times New Roman" w:hAnsi="Times New Roman"/>
          <w:sz w:val="22"/>
          <w:szCs w:val="22"/>
        </w:rPr>
        <w:t xml:space="preserve">osobně </w:t>
      </w:r>
      <w:r w:rsidR="00B047E7">
        <w:rPr>
          <w:rFonts w:ascii="Times New Roman" w:hAnsi="Times New Roman"/>
          <w:sz w:val="22"/>
          <w:szCs w:val="22"/>
        </w:rPr>
        <w:t>nebo zaslat poštou na adresu Zadavatele</w:t>
      </w:r>
      <w:r w:rsidR="00283ADD">
        <w:rPr>
          <w:rFonts w:ascii="Times New Roman" w:hAnsi="Times New Roman"/>
          <w:sz w:val="22"/>
          <w:szCs w:val="22"/>
        </w:rPr>
        <w:t xml:space="preserve">: </w:t>
      </w:r>
    </w:p>
    <w:p w14:paraId="0C2064CE" w14:textId="77777777" w:rsidR="003A7D51" w:rsidRPr="00385CF1" w:rsidRDefault="003A7D51" w:rsidP="00241243">
      <w:pPr>
        <w:spacing w:after="0" w:line="240" w:lineRule="auto"/>
        <w:rPr>
          <w:rFonts w:ascii="Times New Roman" w:hAnsi="Times New Roman"/>
          <w:sz w:val="22"/>
        </w:rPr>
      </w:pPr>
    </w:p>
    <w:p w14:paraId="48D4F2D0" w14:textId="446E8FAA" w:rsidR="00B047E7" w:rsidRPr="00D16B20" w:rsidRDefault="00B047E7" w:rsidP="00B047E7">
      <w:pPr>
        <w:spacing w:after="0" w:line="240" w:lineRule="auto"/>
        <w:rPr>
          <w:rFonts w:ascii="Times New Roman" w:hAnsi="Times New Roman"/>
          <w:b/>
          <w:sz w:val="22"/>
        </w:rPr>
      </w:pPr>
      <w:r>
        <w:rPr>
          <w:rFonts w:ascii="Times New Roman" w:hAnsi="Times New Roman"/>
          <w:b/>
          <w:sz w:val="22"/>
        </w:rPr>
        <w:t>OÚ</w:t>
      </w:r>
      <w:r w:rsidRPr="00D16B20">
        <w:rPr>
          <w:rFonts w:ascii="Times New Roman" w:hAnsi="Times New Roman"/>
          <w:b/>
          <w:sz w:val="22"/>
        </w:rPr>
        <w:t xml:space="preserve"> </w:t>
      </w:r>
      <w:r w:rsidR="00D25656">
        <w:rPr>
          <w:rFonts w:ascii="Times New Roman" w:hAnsi="Times New Roman"/>
          <w:b/>
          <w:sz w:val="22"/>
        </w:rPr>
        <w:t>Trstěnice</w:t>
      </w:r>
    </w:p>
    <w:p w14:paraId="2C73F685" w14:textId="641A81DF" w:rsidR="00B047E7" w:rsidRPr="00D16B20" w:rsidRDefault="00D25656" w:rsidP="00B047E7">
      <w:pPr>
        <w:spacing w:after="0" w:line="240" w:lineRule="auto"/>
        <w:rPr>
          <w:rFonts w:ascii="Times New Roman" w:hAnsi="Times New Roman"/>
          <w:b/>
          <w:sz w:val="22"/>
        </w:rPr>
      </w:pPr>
      <w:r>
        <w:rPr>
          <w:rFonts w:ascii="Times New Roman" w:hAnsi="Times New Roman"/>
          <w:b/>
          <w:sz w:val="22"/>
        </w:rPr>
        <w:t>Trstěnice 122</w:t>
      </w:r>
    </w:p>
    <w:p w14:paraId="77C527CD" w14:textId="2AEEB24F" w:rsidR="00B047E7" w:rsidRDefault="00B047E7" w:rsidP="00B047E7">
      <w:pPr>
        <w:spacing w:after="0" w:line="240" w:lineRule="auto"/>
        <w:rPr>
          <w:rFonts w:ascii="Times New Roman" w:hAnsi="Times New Roman"/>
          <w:b/>
          <w:sz w:val="22"/>
        </w:rPr>
      </w:pPr>
      <w:r w:rsidRPr="00D16B20">
        <w:rPr>
          <w:rFonts w:ascii="Times New Roman" w:hAnsi="Times New Roman"/>
          <w:b/>
          <w:sz w:val="22"/>
        </w:rPr>
        <w:t xml:space="preserve">671 </w:t>
      </w:r>
      <w:r w:rsidR="00D25656">
        <w:rPr>
          <w:rFonts w:ascii="Times New Roman" w:hAnsi="Times New Roman"/>
          <w:b/>
          <w:sz w:val="22"/>
        </w:rPr>
        <w:t>71 Trstěnice</w:t>
      </w:r>
    </w:p>
    <w:p w14:paraId="464DC1DD" w14:textId="4153D9BD" w:rsidR="00283ADD" w:rsidRPr="00385CF1" w:rsidRDefault="00283ADD" w:rsidP="00241243">
      <w:pPr>
        <w:spacing w:after="0" w:line="240" w:lineRule="auto"/>
        <w:rPr>
          <w:rFonts w:ascii="Times New Roman" w:hAnsi="Times New Roman"/>
          <w:b/>
          <w:sz w:val="22"/>
        </w:rPr>
      </w:pPr>
    </w:p>
    <w:p w14:paraId="6E2FC42E" w14:textId="77777777" w:rsidR="00485236" w:rsidRPr="00385CF1" w:rsidRDefault="00485236" w:rsidP="00241243">
      <w:pPr>
        <w:spacing w:after="0" w:line="240" w:lineRule="auto"/>
        <w:rPr>
          <w:rFonts w:ascii="Times New Roman" w:hAnsi="Times New Roman"/>
          <w:sz w:val="22"/>
        </w:rPr>
      </w:pPr>
    </w:p>
    <w:p w14:paraId="7C16A26A" w14:textId="0AF0E861" w:rsidR="00B047E7" w:rsidRPr="00435199" w:rsidRDefault="00B047E7" w:rsidP="00B047E7">
      <w:pPr>
        <w:spacing w:after="0" w:line="240" w:lineRule="auto"/>
        <w:rPr>
          <w:rFonts w:ascii="Times New Roman" w:hAnsi="Times New Roman"/>
          <w:bCs/>
          <w:sz w:val="22"/>
        </w:rPr>
      </w:pPr>
      <w:r w:rsidRPr="00435199">
        <w:rPr>
          <w:rFonts w:ascii="Times New Roman" w:hAnsi="Times New Roman"/>
          <w:bCs/>
          <w:sz w:val="22"/>
        </w:rPr>
        <w:t>v úředních hodinách:</w:t>
      </w:r>
      <w:r w:rsidRPr="00435199">
        <w:rPr>
          <w:rFonts w:ascii="Times New Roman" w:hAnsi="Times New Roman"/>
          <w:bCs/>
          <w:sz w:val="22"/>
        </w:rPr>
        <w:tab/>
        <w:t>pondělí a středa</w:t>
      </w:r>
      <w:r w:rsidRPr="00435199">
        <w:rPr>
          <w:rFonts w:ascii="Times New Roman" w:hAnsi="Times New Roman"/>
          <w:bCs/>
          <w:sz w:val="22"/>
        </w:rPr>
        <w:tab/>
      </w:r>
      <w:r>
        <w:rPr>
          <w:rFonts w:ascii="Times New Roman" w:hAnsi="Times New Roman"/>
          <w:bCs/>
          <w:sz w:val="22"/>
        </w:rPr>
        <w:tab/>
      </w:r>
      <w:r w:rsidR="00520915">
        <w:rPr>
          <w:rFonts w:ascii="Times New Roman" w:hAnsi="Times New Roman"/>
          <w:bCs/>
          <w:sz w:val="22"/>
        </w:rPr>
        <w:t>7</w:t>
      </w:r>
      <w:r w:rsidRPr="00435199">
        <w:rPr>
          <w:rFonts w:ascii="Times New Roman" w:hAnsi="Times New Roman"/>
          <w:bCs/>
          <w:sz w:val="22"/>
        </w:rPr>
        <w:t>,00-</w:t>
      </w:r>
      <w:r w:rsidR="00520915">
        <w:rPr>
          <w:rFonts w:ascii="Times New Roman" w:hAnsi="Times New Roman"/>
          <w:bCs/>
          <w:sz w:val="22"/>
        </w:rPr>
        <w:t>12,00</w:t>
      </w:r>
      <w:r w:rsidRPr="00435199">
        <w:rPr>
          <w:rFonts w:ascii="Times New Roman" w:hAnsi="Times New Roman"/>
          <w:bCs/>
          <w:sz w:val="22"/>
        </w:rPr>
        <w:t xml:space="preserve"> a 12,</w:t>
      </w:r>
      <w:r w:rsidR="00520915">
        <w:rPr>
          <w:rFonts w:ascii="Times New Roman" w:hAnsi="Times New Roman"/>
          <w:bCs/>
          <w:sz w:val="22"/>
        </w:rPr>
        <w:t>45</w:t>
      </w:r>
      <w:r w:rsidRPr="00435199">
        <w:rPr>
          <w:rFonts w:ascii="Times New Roman" w:hAnsi="Times New Roman"/>
          <w:bCs/>
          <w:sz w:val="22"/>
        </w:rPr>
        <w:t>-1</w:t>
      </w:r>
      <w:r w:rsidR="00520915">
        <w:rPr>
          <w:rFonts w:ascii="Times New Roman" w:hAnsi="Times New Roman"/>
          <w:bCs/>
          <w:sz w:val="22"/>
        </w:rPr>
        <w:t>7,00</w:t>
      </w:r>
    </w:p>
    <w:p w14:paraId="398614B8" w14:textId="6FDF948E" w:rsidR="004E73EC" w:rsidRDefault="004E73EC" w:rsidP="00241243">
      <w:pPr>
        <w:spacing w:after="0" w:line="240" w:lineRule="auto"/>
        <w:rPr>
          <w:rFonts w:ascii="Times New Roman" w:hAnsi="Times New Roman"/>
          <w:sz w:val="22"/>
        </w:rPr>
      </w:pPr>
      <w:r w:rsidRPr="00385CF1">
        <w:rPr>
          <w:rFonts w:ascii="Times New Roman" w:hAnsi="Times New Roman"/>
          <w:b/>
          <w:bCs/>
          <w:sz w:val="22"/>
        </w:rPr>
        <w:t>vždy tak, aby byla doručena nejpozději do konce lhůty pro podání nabídek</w:t>
      </w:r>
      <w:r w:rsidRPr="00385CF1">
        <w:rPr>
          <w:rFonts w:ascii="Times New Roman" w:hAnsi="Times New Roman"/>
          <w:sz w:val="22"/>
        </w:rPr>
        <w:t xml:space="preserve">. </w:t>
      </w:r>
    </w:p>
    <w:p w14:paraId="5CF4BEE3" w14:textId="77777777" w:rsidR="00A27F3D" w:rsidRPr="00385CF1" w:rsidRDefault="00A27F3D" w:rsidP="00241243">
      <w:pPr>
        <w:spacing w:after="0" w:line="240" w:lineRule="auto"/>
        <w:rPr>
          <w:rFonts w:ascii="Times New Roman" w:hAnsi="Times New Roman"/>
          <w:sz w:val="22"/>
        </w:rPr>
      </w:pPr>
    </w:p>
    <w:p w14:paraId="67D5A1FF" w14:textId="5F0883E2" w:rsidR="004F7E41" w:rsidRPr="00385CF1" w:rsidRDefault="007B72E2" w:rsidP="00241243">
      <w:pPr>
        <w:pStyle w:val="Nadpis3"/>
        <w:spacing w:before="0" w:after="0" w:line="240" w:lineRule="auto"/>
        <w:ind w:left="0" w:firstLine="0"/>
        <w:rPr>
          <w:rFonts w:ascii="Times New Roman" w:hAnsi="Times New Roman"/>
          <w:sz w:val="22"/>
          <w:szCs w:val="22"/>
        </w:rPr>
      </w:pPr>
      <w:r>
        <w:rPr>
          <w:rFonts w:ascii="Times New Roman" w:hAnsi="Times New Roman"/>
          <w:sz w:val="22"/>
          <w:szCs w:val="22"/>
        </w:rPr>
        <w:t>Z</w:t>
      </w:r>
      <w:r w:rsidR="004F7E41" w:rsidRPr="00385CF1">
        <w:rPr>
          <w:rFonts w:ascii="Times New Roman" w:hAnsi="Times New Roman"/>
          <w:sz w:val="22"/>
          <w:szCs w:val="22"/>
        </w:rPr>
        <w:t>a rozhodující okamžik pro posouzení, zda byla nabídka doručena včas, je vždy okamžik převzetí nabídky.</w:t>
      </w:r>
    </w:p>
    <w:p w14:paraId="09B49499" w14:textId="77777777" w:rsidR="004F7E41" w:rsidRPr="00385CF1" w:rsidRDefault="004951F5" w:rsidP="00241243">
      <w:pPr>
        <w:pStyle w:val="Nadpis3"/>
        <w:spacing w:before="0" w:after="0" w:line="240" w:lineRule="auto"/>
        <w:ind w:left="0" w:firstLine="0"/>
        <w:rPr>
          <w:rFonts w:ascii="Times New Roman" w:hAnsi="Times New Roman"/>
          <w:sz w:val="22"/>
          <w:szCs w:val="22"/>
        </w:rPr>
      </w:pPr>
      <w:r w:rsidRPr="00385CF1">
        <w:rPr>
          <w:rFonts w:ascii="Times New Roman" w:hAnsi="Times New Roman"/>
          <w:sz w:val="22"/>
          <w:szCs w:val="22"/>
        </w:rPr>
        <w:t>Nabídka bude podána písemně, v listinné podobě, v českém jazyce, a to v jednom originále v</w:t>
      </w:r>
      <w:r w:rsidR="00485236" w:rsidRPr="00385CF1">
        <w:rPr>
          <w:rFonts w:ascii="Times New Roman" w:hAnsi="Times New Roman"/>
          <w:sz w:val="22"/>
          <w:szCs w:val="22"/>
        </w:rPr>
        <w:t> </w:t>
      </w:r>
      <w:r w:rsidRPr="00385CF1">
        <w:rPr>
          <w:rFonts w:ascii="Times New Roman" w:hAnsi="Times New Roman"/>
          <w:sz w:val="22"/>
          <w:szCs w:val="22"/>
        </w:rPr>
        <w:t>tištěné</w:t>
      </w:r>
      <w:r w:rsidR="00485236" w:rsidRPr="00385CF1">
        <w:rPr>
          <w:rFonts w:ascii="Times New Roman" w:hAnsi="Times New Roman"/>
          <w:sz w:val="22"/>
          <w:szCs w:val="22"/>
        </w:rPr>
        <w:t xml:space="preserve"> verzi. </w:t>
      </w:r>
      <w:r w:rsidR="00074BFC" w:rsidRPr="00385CF1">
        <w:rPr>
          <w:rFonts w:ascii="Times New Roman" w:hAnsi="Times New Roman"/>
          <w:sz w:val="22"/>
          <w:szCs w:val="22"/>
        </w:rPr>
        <w:t xml:space="preserve">Zadavatel doporučuje, aby účastník připojil i </w:t>
      </w:r>
      <w:r w:rsidR="00074BFC" w:rsidRPr="00385CF1">
        <w:rPr>
          <w:rFonts w:ascii="Times New Roman" w:hAnsi="Times New Roman"/>
          <w:b/>
          <w:bCs w:val="0"/>
          <w:sz w:val="22"/>
          <w:szCs w:val="22"/>
        </w:rPr>
        <w:t xml:space="preserve">jednu kopii v elektronické podobě na CD </w:t>
      </w:r>
      <w:r w:rsidR="00074BFC" w:rsidRPr="0028162C">
        <w:rPr>
          <w:rFonts w:ascii="Times New Roman" w:hAnsi="Times New Roman"/>
          <w:bCs w:val="0"/>
          <w:sz w:val="22"/>
          <w:szCs w:val="22"/>
        </w:rPr>
        <w:t xml:space="preserve">(sken celé nabídky ve formátu </w:t>
      </w:r>
      <w:r w:rsidR="00447D0A" w:rsidRPr="0028162C">
        <w:rPr>
          <w:rFonts w:ascii="Times New Roman" w:hAnsi="Times New Roman"/>
          <w:bCs w:val="0"/>
          <w:sz w:val="22"/>
          <w:szCs w:val="22"/>
        </w:rPr>
        <w:t>.</w:t>
      </w:r>
      <w:r w:rsidR="00074BFC" w:rsidRPr="0028162C">
        <w:rPr>
          <w:rFonts w:ascii="Times New Roman" w:hAnsi="Times New Roman"/>
          <w:bCs w:val="0"/>
          <w:sz w:val="22"/>
          <w:szCs w:val="22"/>
        </w:rPr>
        <w:t xml:space="preserve">pdf + navíc předložení rozpočtu ve formátu </w:t>
      </w:r>
      <w:r w:rsidR="00447D0A" w:rsidRPr="0028162C">
        <w:rPr>
          <w:rFonts w:ascii="Times New Roman" w:hAnsi="Times New Roman"/>
          <w:bCs w:val="0"/>
          <w:sz w:val="22"/>
          <w:szCs w:val="22"/>
        </w:rPr>
        <w:t>.</w:t>
      </w:r>
      <w:r w:rsidR="00074BFC" w:rsidRPr="0028162C">
        <w:rPr>
          <w:rFonts w:ascii="Times New Roman" w:hAnsi="Times New Roman"/>
          <w:bCs w:val="0"/>
          <w:sz w:val="22"/>
          <w:szCs w:val="22"/>
        </w:rPr>
        <w:t xml:space="preserve">xls). </w:t>
      </w:r>
      <w:r w:rsidR="004F7E41" w:rsidRPr="0028162C">
        <w:rPr>
          <w:rFonts w:ascii="Times New Roman" w:hAnsi="Times New Roman"/>
          <w:bCs w:val="0"/>
          <w:sz w:val="22"/>
          <w:szCs w:val="22"/>
        </w:rPr>
        <w:t>V</w:t>
      </w:r>
      <w:r w:rsidR="004F7E41" w:rsidRPr="00385CF1">
        <w:rPr>
          <w:rFonts w:ascii="Times New Roman" w:hAnsi="Times New Roman"/>
          <w:sz w:val="22"/>
          <w:szCs w:val="22"/>
        </w:rPr>
        <w:t xml:space="preserve"> nabídce nesmí být přepisy a opravy.</w:t>
      </w:r>
    </w:p>
    <w:p w14:paraId="6FB566B4" w14:textId="3854170E" w:rsidR="00961D89" w:rsidRPr="002A1AB6" w:rsidRDefault="003B6CE8" w:rsidP="002A1AB6">
      <w:pPr>
        <w:pStyle w:val="Nadpis3"/>
        <w:spacing w:before="0" w:after="0" w:line="240" w:lineRule="auto"/>
        <w:ind w:left="0" w:firstLine="0"/>
        <w:rPr>
          <w:rFonts w:ascii="Times New Roman" w:hAnsi="Times New Roman"/>
          <w:sz w:val="22"/>
          <w:szCs w:val="22"/>
        </w:rPr>
      </w:pPr>
      <w:r w:rsidRPr="00385CF1">
        <w:rPr>
          <w:rFonts w:ascii="Times New Roman" w:hAnsi="Times New Roman"/>
          <w:sz w:val="22"/>
          <w:szCs w:val="22"/>
        </w:rPr>
        <w:t>Zadavatel doporučuje, aby vyhotovení nabídky bylo odpovídajícím způsobem zabezpečeno proti možné manipulac</w:t>
      </w:r>
      <w:r w:rsidRPr="002A1AB6">
        <w:rPr>
          <w:rFonts w:ascii="Times New Roman" w:hAnsi="Times New Roman"/>
          <w:sz w:val="22"/>
          <w:szCs w:val="22"/>
        </w:rPr>
        <w:t>i s jednotlivými listy včetně příloh a proti jejich vypadnutí. Zabezpečení by mělo být provedeno pevným, nerozebíratelným svázáním, ale zároveň tak, aby bylo možné jednotlivé stránky nabídky při listování bezproblémově obracet, tzn. nejlépe provázané šňůrkou, konce provázání zavázány a zapečetěny nebo přelepeny papírovou páskou opatřenou razítkem a podpisem osoby oprávněné jednat jménem či za dodavatele. Všechny listy nabídky vč. příloh by měly být v pravém dolním rohu vzestupně a řádně očíslovány. Jednotlivé oddíly by měly být přehledně označeny boční popiskou nebo rozdělovníky.</w:t>
      </w:r>
    </w:p>
    <w:p w14:paraId="1D31FF47" w14:textId="77777777" w:rsidR="00421C88" w:rsidRPr="00385CF1" w:rsidRDefault="00421C88" w:rsidP="00241243">
      <w:pPr>
        <w:pStyle w:val="Nadpis3"/>
        <w:spacing w:before="0" w:after="0" w:line="240" w:lineRule="auto"/>
        <w:ind w:left="0" w:firstLine="0"/>
        <w:rPr>
          <w:rFonts w:ascii="Times New Roman" w:hAnsi="Times New Roman"/>
          <w:sz w:val="22"/>
          <w:szCs w:val="22"/>
        </w:rPr>
      </w:pPr>
      <w:r w:rsidRPr="00385CF1">
        <w:rPr>
          <w:rFonts w:ascii="Times New Roman" w:hAnsi="Times New Roman"/>
          <w:sz w:val="22"/>
          <w:szCs w:val="22"/>
        </w:rPr>
        <w:t xml:space="preserve">Nabídka v listinné podobě musí být podána v řádně uzavřené obálce označené názvem veřejné zakázky. </w:t>
      </w:r>
    </w:p>
    <w:p w14:paraId="118C6EF8" w14:textId="0C3C542D" w:rsidR="00A63F59" w:rsidRPr="009A7E85" w:rsidRDefault="00421C88" w:rsidP="00A63F59">
      <w:pPr>
        <w:pStyle w:val="Nadpis3"/>
        <w:spacing w:before="0" w:after="0" w:line="240" w:lineRule="auto"/>
        <w:ind w:left="0" w:firstLine="0"/>
        <w:rPr>
          <w:rFonts w:ascii="Times New Roman" w:hAnsi="Times New Roman"/>
          <w:sz w:val="22"/>
          <w:szCs w:val="22"/>
        </w:rPr>
      </w:pPr>
      <w:r w:rsidRPr="00385CF1">
        <w:rPr>
          <w:rFonts w:ascii="Times New Roman" w:hAnsi="Times New Roman"/>
          <w:sz w:val="22"/>
          <w:szCs w:val="22"/>
        </w:rPr>
        <w:t xml:space="preserve">Doporučený vzor obálky: </w:t>
      </w:r>
    </w:p>
    <w:p w14:paraId="72475B0F" w14:textId="26EBFED6" w:rsidR="00BD5F5C" w:rsidRPr="002A1AB6" w:rsidRDefault="00BD5F5C" w:rsidP="009A7E85">
      <w:pPr>
        <w:pStyle w:val="Odstavecseseznamem"/>
        <w:numPr>
          <w:ilvl w:val="0"/>
          <w:numId w:val="45"/>
        </w:numPr>
        <w:spacing w:after="0" w:line="240" w:lineRule="auto"/>
        <w:rPr>
          <w:rFonts w:ascii="Times New Roman" w:hAnsi="Times New Roman"/>
          <w:sz w:val="22"/>
        </w:rPr>
      </w:pPr>
      <w:r w:rsidRPr="008C7D2F">
        <w:rPr>
          <w:rFonts w:ascii="Times New Roman" w:hAnsi="Times New Roman"/>
          <w:sz w:val="22"/>
        </w:rPr>
        <w:t xml:space="preserve">Identifikační údaje zadavatele: </w:t>
      </w:r>
      <w:r w:rsidR="002A1AB6" w:rsidRPr="00D16B20">
        <w:rPr>
          <w:rFonts w:ascii="Times New Roman" w:hAnsi="Times New Roman"/>
          <w:sz w:val="22"/>
        </w:rPr>
        <w:t xml:space="preserve">Obec </w:t>
      </w:r>
      <w:r w:rsidR="009A7E85">
        <w:rPr>
          <w:rFonts w:ascii="Times New Roman" w:hAnsi="Times New Roman"/>
          <w:sz w:val="22"/>
        </w:rPr>
        <w:t xml:space="preserve">Trstěnice, Trstěnice 122, 67171 Trstěnice, IČ: </w:t>
      </w:r>
      <w:r w:rsidR="009A7E85" w:rsidRPr="00D70214">
        <w:rPr>
          <w:rFonts w:ascii="Times New Roman" w:hAnsi="Times New Roman"/>
          <w:sz w:val="22"/>
        </w:rPr>
        <w:t>00293679</w:t>
      </w:r>
    </w:p>
    <w:p w14:paraId="594E6921" w14:textId="77777777" w:rsidR="008C7D2F" w:rsidRDefault="00BD5F5C" w:rsidP="008C7D2F">
      <w:pPr>
        <w:pStyle w:val="AAOdstavec"/>
        <w:widowControl w:val="0"/>
        <w:numPr>
          <w:ilvl w:val="0"/>
          <w:numId w:val="45"/>
        </w:numPr>
        <w:rPr>
          <w:rFonts w:ascii="Times New Roman" w:hAnsi="Times New Roman" w:cs="Times New Roman"/>
          <w:sz w:val="22"/>
          <w:szCs w:val="22"/>
        </w:rPr>
      </w:pPr>
      <w:r w:rsidRPr="00385CF1">
        <w:rPr>
          <w:rFonts w:ascii="Times New Roman" w:hAnsi="Times New Roman" w:cs="Times New Roman"/>
          <w:sz w:val="22"/>
          <w:szCs w:val="22"/>
        </w:rPr>
        <w:t xml:space="preserve">Identifikační údaje dodavatele: (v případě společné nabídky budou uvedeny údaje všech </w:t>
      </w:r>
    </w:p>
    <w:p w14:paraId="58D842E1" w14:textId="01760BC8" w:rsidR="008C7D2F" w:rsidRPr="00385CF1" w:rsidRDefault="008C7D2F" w:rsidP="009A7E85">
      <w:pPr>
        <w:pStyle w:val="AAOdstavec"/>
        <w:widowControl w:val="0"/>
        <w:ind w:left="720"/>
        <w:rPr>
          <w:rFonts w:ascii="Times New Roman" w:hAnsi="Times New Roman" w:cs="Times New Roman"/>
          <w:sz w:val="22"/>
          <w:szCs w:val="22"/>
        </w:rPr>
      </w:pPr>
      <w:r>
        <w:rPr>
          <w:rFonts w:ascii="Times New Roman" w:hAnsi="Times New Roman" w:cs="Times New Roman"/>
          <w:sz w:val="22"/>
          <w:szCs w:val="22"/>
        </w:rPr>
        <w:t xml:space="preserve">                                                   </w:t>
      </w:r>
      <w:r w:rsidR="00BD5F5C" w:rsidRPr="00385CF1">
        <w:rPr>
          <w:rFonts w:ascii="Times New Roman" w:hAnsi="Times New Roman" w:cs="Times New Roman"/>
          <w:sz w:val="22"/>
          <w:szCs w:val="22"/>
        </w:rPr>
        <w:t>dodavatelů podávajících společnou nabídku)</w:t>
      </w:r>
    </w:p>
    <w:p w14:paraId="428B62D0" w14:textId="77777777" w:rsidR="0056573C" w:rsidRPr="00385CF1" w:rsidRDefault="0056573C" w:rsidP="00241243">
      <w:pPr>
        <w:pStyle w:val="AAOdstavec"/>
        <w:widowControl w:val="0"/>
        <w:rPr>
          <w:rFonts w:ascii="Times New Roman" w:hAnsi="Times New Roman" w:cs="Times New Roman"/>
          <w:sz w:val="22"/>
          <w:szCs w:val="22"/>
        </w:rPr>
      </w:pPr>
    </w:p>
    <w:p w14:paraId="5FD9F4F1" w14:textId="7CC5FF15" w:rsidR="00BD5F5C" w:rsidRPr="00385CF1" w:rsidRDefault="00BD5F5C" w:rsidP="0056573C">
      <w:pPr>
        <w:pStyle w:val="AAOdstavec"/>
        <w:widowControl w:val="0"/>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2"/>
          <w:szCs w:val="22"/>
        </w:rPr>
      </w:pPr>
      <w:r w:rsidRPr="00385CF1">
        <w:rPr>
          <w:rFonts w:ascii="Times New Roman" w:hAnsi="Times New Roman" w:cs="Times New Roman"/>
          <w:sz w:val="22"/>
          <w:szCs w:val="22"/>
        </w:rPr>
        <w:t xml:space="preserve">Název veřejné zakázky: </w:t>
      </w:r>
      <w:r w:rsidR="006F62FF" w:rsidRPr="00385CF1">
        <w:rPr>
          <w:rFonts w:ascii="Times New Roman" w:hAnsi="Times New Roman" w:cs="Times New Roman"/>
          <w:b/>
          <w:sz w:val="22"/>
          <w:szCs w:val="22"/>
        </w:rPr>
        <w:t>„</w:t>
      </w:r>
      <w:r w:rsidR="009A7E85">
        <w:rPr>
          <w:rFonts w:ascii="Times New Roman" w:hAnsi="Times New Roman"/>
          <w:b/>
          <w:bCs/>
          <w:sz w:val="22"/>
        </w:rPr>
        <w:t>Skatepark a workout v obci Trstěnice</w:t>
      </w:r>
      <w:r w:rsidR="006F62FF" w:rsidRPr="00385CF1">
        <w:rPr>
          <w:rFonts w:ascii="Times New Roman" w:hAnsi="Times New Roman" w:cs="Times New Roman"/>
          <w:b/>
          <w:sz w:val="22"/>
          <w:szCs w:val="22"/>
        </w:rPr>
        <w:t>“</w:t>
      </w:r>
    </w:p>
    <w:p w14:paraId="6AA024B0" w14:textId="77777777" w:rsidR="006F62FF" w:rsidRPr="00385CF1" w:rsidRDefault="006F62FF" w:rsidP="0056573C">
      <w:pPr>
        <w:pStyle w:val="AAOdstavec"/>
        <w:widowControl w:val="0"/>
        <w:pBdr>
          <w:top w:val="single" w:sz="4" w:space="1" w:color="auto"/>
          <w:left w:val="single" w:sz="4" w:space="4" w:color="auto"/>
          <w:bottom w:val="single" w:sz="4" w:space="1" w:color="auto"/>
          <w:right w:val="single" w:sz="4" w:space="4" w:color="auto"/>
        </w:pBdr>
        <w:rPr>
          <w:rFonts w:ascii="Times New Roman" w:hAnsi="Times New Roman" w:cs="Times New Roman"/>
          <w:sz w:val="22"/>
          <w:szCs w:val="22"/>
        </w:rPr>
      </w:pPr>
    </w:p>
    <w:p w14:paraId="4796BA8F" w14:textId="77777777" w:rsidR="00BD5F5C" w:rsidRPr="00385CF1" w:rsidRDefault="00BD5F5C" w:rsidP="0056573C">
      <w:pPr>
        <w:pStyle w:val="AAOdstavec"/>
        <w:widowControl w:val="0"/>
        <w:pBdr>
          <w:top w:val="single" w:sz="4" w:space="1" w:color="auto"/>
          <w:left w:val="single" w:sz="4" w:space="4" w:color="auto"/>
          <w:bottom w:val="single" w:sz="4" w:space="1" w:color="auto"/>
          <w:right w:val="single" w:sz="4" w:space="4" w:color="auto"/>
        </w:pBdr>
        <w:jc w:val="center"/>
        <w:rPr>
          <w:rFonts w:ascii="Times New Roman" w:hAnsi="Times New Roman" w:cs="Times New Roman"/>
          <w:sz w:val="22"/>
          <w:szCs w:val="22"/>
        </w:rPr>
      </w:pPr>
      <w:r w:rsidRPr="00385CF1">
        <w:rPr>
          <w:rFonts w:ascii="Times New Roman" w:hAnsi="Times New Roman" w:cs="Times New Roman"/>
          <w:sz w:val="22"/>
          <w:szCs w:val="22"/>
        </w:rPr>
        <w:t>! ! ! NEOT</w:t>
      </w:r>
      <w:r w:rsidR="00987B52" w:rsidRPr="00385CF1">
        <w:rPr>
          <w:rFonts w:ascii="Times New Roman" w:hAnsi="Times New Roman" w:cs="Times New Roman"/>
          <w:sz w:val="22"/>
          <w:szCs w:val="22"/>
        </w:rPr>
        <w:t>E</w:t>
      </w:r>
      <w:r w:rsidRPr="00385CF1">
        <w:rPr>
          <w:rFonts w:ascii="Times New Roman" w:hAnsi="Times New Roman" w:cs="Times New Roman"/>
          <w:sz w:val="22"/>
          <w:szCs w:val="22"/>
        </w:rPr>
        <w:t>VÍRAT ! ! !</w:t>
      </w:r>
    </w:p>
    <w:p w14:paraId="7C7FE732" w14:textId="77777777" w:rsidR="00BD5F5C" w:rsidRPr="00385CF1" w:rsidRDefault="00BD5F5C" w:rsidP="0056573C">
      <w:pPr>
        <w:pStyle w:val="AAOdstavec"/>
        <w:widowControl w:val="0"/>
        <w:pBdr>
          <w:top w:val="single" w:sz="4" w:space="1" w:color="auto"/>
          <w:left w:val="single" w:sz="4" w:space="4" w:color="auto"/>
          <w:bottom w:val="single" w:sz="4" w:space="1" w:color="auto"/>
          <w:right w:val="single" w:sz="4" w:space="4" w:color="auto"/>
        </w:pBdr>
        <w:jc w:val="center"/>
        <w:rPr>
          <w:rFonts w:ascii="Times New Roman" w:hAnsi="Times New Roman" w:cs="Times New Roman"/>
          <w:sz w:val="22"/>
          <w:szCs w:val="22"/>
        </w:rPr>
      </w:pPr>
      <w:r w:rsidRPr="00385CF1">
        <w:rPr>
          <w:rFonts w:ascii="Times New Roman" w:hAnsi="Times New Roman" w:cs="Times New Roman"/>
          <w:sz w:val="22"/>
          <w:szCs w:val="22"/>
        </w:rPr>
        <w:t>před termínem otevírání obálek</w:t>
      </w:r>
    </w:p>
    <w:p w14:paraId="51D574E8" w14:textId="785A9ECD" w:rsidR="00BD5F5C" w:rsidRPr="00385CF1" w:rsidRDefault="00BD5F5C" w:rsidP="0056573C">
      <w:pPr>
        <w:pStyle w:val="AAOdstavec"/>
        <w:widowControl w:val="0"/>
        <w:pBdr>
          <w:top w:val="single" w:sz="4" w:space="1" w:color="auto"/>
          <w:left w:val="single" w:sz="4" w:space="4" w:color="auto"/>
          <w:bottom w:val="single" w:sz="4" w:space="1" w:color="auto"/>
          <w:right w:val="single" w:sz="4" w:space="4" w:color="auto"/>
        </w:pBdr>
        <w:jc w:val="center"/>
        <w:rPr>
          <w:rFonts w:ascii="Times New Roman" w:hAnsi="Times New Roman" w:cs="Times New Roman"/>
          <w:sz w:val="22"/>
          <w:szCs w:val="22"/>
        </w:rPr>
      </w:pPr>
      <w:r w:rsidRPr="00385CF1">
        <w:rPr>
          <w:rFonts w:ascii="Times New Roman" w:hAnsi="Times New Roman" w:cs="Times New Roman"/>
          <w:sz w:val="22"/>
          <w:szCs w:val="22"/>
        </w:rPr>
        <w:t xml:space="preserve">NABÍDKA PRO </w:t>
      </w:r>
      <w:r w:rsidR="007C35B8" w:rsidRPr="00385CF1">
        <w:rPr>
          <w:rFonts w:ascii="Times New Roman" w:hAnsi="Times New Roman" w:cs="Times New Roman"/>
          <w:sz w:val="22"/>
          <w:szCs w:val="22"/>
        </w:rPr>
        <w:t xml:space="preserve">ZADÁVACÍ </w:t>
      </w:r>
      <w:r w:rsidRPr="00385CF1">
        <w:rPr>
          <w:rFonts w:ascii="Times New Roman" w:hAnsi="Times New Roman" w:cs="Times New Roman"/>
          <w:sz w:val="22"/>
          <w:szCs w:val="22"/>
        </w:rPr>
        <w:t>ŘÍZENÍ</w:t>
      </w:r>
    </w:p>
    <w:p w14:paraId="478B0520" w14:textId="77777777" w:rsidR="0056573C" w:rsidRPr="00385CF1" w:rsidRDefault="0056573C" w:rsidP="00241243">
      <w:pPr>
        <w:pStyle w:val="AAOdstavec"/>
        <w:widowControl w:val="0"/>
        <w:jc w:val="center"/>
        <w:rPr>
          <w:rFonts w:ascii="Times New Roman" w:hAnsi="Times New Roman" w:cs="Times New Roman"/>
          <w:sz w:val="22"/>
          <w:szCs w:val="22"/>
        </w:rPr>
      </w:pPr>
    </w:p>
    <w:p w14:paraId="04F2B8FC" w14:textId="77777777" w:rsidR="00BD5F5C" w:rsidRPr="00385CF1" w:rsidRDefault="00BD5F5C" w:rsidP="00241243">
      <w:pPr>
        <w:pStyle w:val="Nadpis3"/>
        <w:spacing w:before="0" w:after="0" w:line="240" w:lineRule="auto"/>
        <w:ind w:left="0" w:firstLine="0"/>
        <w:rPr>
          <w:rFonts w:ascii="Times New Roman" w:hAnsi="Times New Roman"/>
          <w:sz w:val="22"/>
          <w:szCs w:val="22"/>
        </w:rPr>
      </w:pPr>
      <w:r w:rsidRPr="00385CF1">
        <w:rPr>
          <w:rFonts w:ascii="Times New Roman" w:hAnsi="Times New Roman"/>
          <w:sz w:val="22"/>
          <w:szCs w:val="22"/>
        </w:rPr>
        <w:t>Všechny náklady související s přípravou a podáním nabídky hradí výhradně příslušný dodavatel.</w:t>
      </w:r>
    </w:p>
    <w:p w14:paraId="156A16DB" w14:textId="4D783DA2" w:rsidR="00A63F59" w:rsidRPr="00B17197" w:rsidRDefault="00A63F59" w:rsidP="00241243">
      <w:pPr>
        <w:pStyle w:val="Nadpis3"/>
        <w:spacing w:before="0" w:after="0" w:line="240" w:lineRule="auto"/>
        <w:ind w:left="0" w:hanging="12"/>
        <w:rPr>
          <w:rFonts w:ascii="Times New Roman" w:hAnsi="Times New Roman"/>
          <w:b/>
          <w:sz w:val="22"/>
          <w:szCs w:val="22"/>
        </w:rPr>
      </w:pPr>
      <w:r w:rsidRPr="00385CF1">
        <w:rPr>
          <w:rFonts w:ascii="Times New Roman" w:hAnsi="Times New Roman"/>
          <w:sz w:val="22"/>
          <w:szCs w:val="22"/>
        </w:rPr>
        <w:t xml:space="preserve">Lhůta pro podání nabídek končí </w:t>
      </w:r>
      <w:r w:rsidRPr="007D1D62">
        <w:rPr>
          <w:rFonts w:ascii="Times New Roman" w:hAnsi="Times New Roman"/>
          <w:sz w:val="22"/>
          <w:szCs w:val="22"/>
        </w:rPr>
        <w:t xml:space="preserve">dne </w:t>
      </w:r>
      <w:r w:rsidR="00923185" w:rsidRPr="007D1D62">
        <w:rPr>
          <w:rFonts w:ascii="Times New Roman" w:hAnsi="Times New Roman"/>
          <w:b/>
          <w:sz w:val="22"/>
          <w:szCs w:val="22"/>
        </w:rPr>
        <w:t>24</w:t>
      </w:r>
      <w:r w:rsidR="000E680B" w:rsidRPr="007D1D62">
        <w:rPr>
          <w:rFonts w:ascii="Times New Roman" w:hAnsi="Times New Roman"/>
          <w:b/>
          <w:sz w:val="22"/>
          <w:szCs w:val="22"/>
        </w:rPr>
        <w:t>.8.2022 v 1</w:t>
      </w:r>
      <w:r w:rsidR="007D1D62">
        <w:rPr>
          <w:rFonts w:ascii="Times New Roman" w:hAnsi="Times New Roman"/>
          <w:b/>
          <w:sz w:val="22"/>
          <w:szCs w:val="22"/>
        </w:rPr>
        <w:t>4</w:t>
      </w:r>
      <w:r w:rsidR="000E680B" w:rsidRPr="007D1D62">
        <w:rPr>
          <w:rFonts w:ascii="Times New Roman" w:hAnsi="Times New Roman"/>
          <w:b/>
          <w:sz w:val="22"/>
          <w:szCs w:val="22"/>
        </w:rPr>
        <w:t>:00</w:t>
      </w:r>
      <w:r w:rsidRPr="00B17197">
        <w:rPr>
          <w:rFonts w:ascii="Times New Roman" w:hAnsi="Times New Roman"/>
          <w:b/>
          <w:sz w:val="22"/>
          <w:szCs w:val="22"/>
        </w:rPr>
        <w:t xml:space="preserve"> hodin</w:t>
      </w:r>
      <w:r w:rsidR="000E680B">
        <w:rPr>
          <w:rFonts w:ascii="Times New Roman" w:hAnsi="Times New Roman"/>
          <w:b/>
          <w:sz w:val="22"/>
          <w:szCs w:val="22"/>
        </w:rPr>
        <w:t>.</w:t>
      </w:r>
    </w:p>
    <w:p w14:paraId="5452638D" w14:textId="77777777" w:rsidR="00485236" w:rsidRPr="00385CF1" w:rsidRDefault="00485236" w:rsidP="00485236">
      <w:pPr>
        <w:rPr>
          <w:rFonts w:ascii="Times New Roman" w:hAnsi="Times New Roman"/>
        </w:rPr>
      </w:pPr>
    </w:p>
    <w:p w14:paraId="77C2058A" w14:textId="77777777" w:rsidR="004F3B9B" w:rsidRPr="00385CF1" w:rsidRDefault="004F3B9B" w:rsidP="00485236">
      <w:pPr>
        <w:pStyle w:val="Nadpis2"/>
        <w:spacing w:before="0" w:after="0" w:line="240" w:lineRule="auto"/>
        <w:rPr>
          <w:rFonts w:ascii="Times New Roman" w:hAnsi="Times New Roman"/>
          <w:u w:val="single"/>
        </w:rPr>
      </w:pPr>
      <w:bookmarkStart w:id="63" w:name="_Toc109221895"/>
      <w:r w:rsidRPr="00385CF1">
        <w:rPr>
          <w:rFonts w:ascii="Times New Roman" w:hAnsi="Times New Roman"/>
          <w:u w:val="single"/>
        </w:rPr>
        <w:t>Hodnotící kritéria</w:t>
      </w:r>
      <w:bookmarkEnd w:id="63"/>
    </w:p>
    <w:p w14:paraId="695B7FDC" w14:textId="77777777" w:rsidR="00485236" w:rsidRPr="00385CF1" w:rsidRDefault="00485236" w:rsidP="00485236">
      <w:pPr>
        <w:rPr>
          <w:rFonts w:ascii="Times New Roman" w:hAnsi="Times New Roman"/>
        </w:rPr>
      </w:pPr>
    </w:p>
    <w:p w14:paraId="7644F728" w14:textId="6C4C6AF1" w:rsidR="009C22B6" w:rsidRPr="00385CF1" w:rsidRDefault="009C22B6" w:rsidP="00485236">
      <w:pPr>
        <w:pStyle w:val="Nadpis3"/>
        <w:spacing w:before="0" w:after="0" w:line="240" w:lineRule="auto"/>
        <w:ind w:left="0" w:firstLine="0"/>
        <w:rPr>
          <w:rFonts w:ascii="Times New Roman" w:hAnsi="Times New Roman"/>
          <w:sz w:val="22"/>
          <w:szCs w:val="22"/>
        </w:rPr>
      </w:pPr>
      <w:bookmarkStart w:id="64" w:name="_Toc327130191"/>
      <w:r w:rsidRPr="00385CF1">
        <w:rPr>
          <w:rFonts w:ascii="Times New Roman" w:hAnsi="Times New Roman"/>
          <w:sz w:val="22"/>
          <w:szCs w:val="22"/>
        </w:rPr>
        <w:t xml:space="preserve">Základním kritériem pro zadání veřejné zakázky je </w:t>
      </w:r>
      <w:r w:rsidR="004F7668" w:rsidRPr="00385CF1">
        <w:rPr>
          <w:rFonts w:ascii="Times New Roman" w:hAnsi="Times New Roman"/>
          <w:b/>
          <w:sz w:val="22"/>
          <w:szCs w:val="22"/>
        </w:rPr>
        <w:t>ekonomická výhodnost nabídek</w:t>
      </w:r>
      <w:r w:rsidR="004464DE" w:rsidRPr="00385CF1">
        <w:rPr>
          <w:rFonts w:ascii="Times New Roman" w:hAnsi="Times New Roman"/>
          <w:b/>
          <w:sz w:val="22"/>
          <w:szCs w:val="22"/>
        </w:rPr>
        <w:t xml:space="preserve"> dle § 114 zákona</w:t>
      </w:r>
      <w:r w:rsidR="00A32B45" w:rsidRPr="00385CF1">
        <w:rPr>
          <w:rFonts w:ascii="Times New Roman" w:hAnsi="Times New Roman"/>
          <w:sz w:val="22"/>
          <w:szCs w:val="22"/>
        </w:rPr>
        <w:t>.</w:t>
      </w:r>
      <w:r w:rsidR="00DB2D2B" w:rsidRPr="00385CF1">
        <w:rPr>
          <w:rFonts w:ascii="Times New Roman" w:hAnsi="Times New Roman"/>
          <w:sz w:val="22"/>
          <w:szCs w:val="22"/>
        </w:rPr>
        <w:t xml:space="preserve"> </w:t>
      </w:r>
      <w:r w:rsidR="004464DE" w:rsidRPr="00385CF1">
        <w:rPr>
          <w:rFonts w:ascii="Times New Roman" w:hAnsi="Times New Roman"/>
          <w:sz w:val="22"/>
          <w:szCs w:val="22"/>
        </w:rPr>
        <w:t>Ekonomická výhodnost nabídek bude hodnocena</w:t>
      </w:r>
      <w:r w:rsidR="00CB0EED" w:rsidRPr="00385CF1">
        <w:rPr>
          <w:rFonts w:ascii="Times New Roman" w:hAnsi="Times New Roman"/>
          <w:sz w:val="22"/>
          <w:szCs w:val="22"/>
        </w:rPr>
        <w:t xml:space="preserve"> na základě jediného kritéria</w:t>
      </w:r>
      <w:r w:rsidR="00485236" w:rsidRPr="00385CF1">
        <w:rPr>
          <w:rFonts w:ascii="Times New Roman" w:hAnsi="Times New Roman"/>
          <w:sz w:val="22"/>
          <w:szCs w:val="22"/>
        </w:rPr>
        <w:t>,</w:t>
      </w:r>
      <w:r w:rsidR="00CB0EED" w:rsidRPr="00385CF1">
        <w:rPr>
          <w:rFonts w:ascii="Times New Roman" w:hAnsi="Times New Roman"/>
          <w:sz w:val="22"/>
          <w:szCs w:val="22"/>
        </w:rPr>
        <w:t xml:space="preserve"> a to</w:t>
      </w:r>
      <w:r w:rsidR="001B6AB5" w:rsidRPr="00385CF1">
        <w:rPr>
          <w:rFonts w:ascii="Times New Roman" w:hAnsi="Times New Roman"/>
          <w:sz w:val="22"/>
          <w:szCs w:val="22"/>
        </w:rPr>
        <w:t xml:space="preserve"> </w:t>
      </w:r>
      <w:r w:rsidR="004464DE" w:rsidRPr="00385CF1">
        <w:rPr>
          <w:rFonts w:ascii="Times New Roman" w:hAnsi="Times New Roman"/>
          <w:sz w:val="22"/>
          <w:szCs w:val="22"/>
        </w:rPr>
        <w:t>podle</w:t>
      </w:r>
      <w:r w:rsidR="001B6AB5" w:rsidRPr="00385CF1">
        <w:rPr>
          <w:rFonts w:ascii="Times New Roman" w:hAnsi="Times New Roman"/>
          <w:sz w:val="22"/>
          <w:szCs w:val="22"/>
        </w:rPr>
        <w:t xml:space="preserve"> </w:t>
      </w:r>
      <w:r w:rsidR="004464DE" w:rsidRPr="00385CF1">
        <w:rPr>
          <w:rFonts w:ascii="Times New Roman" w:hAnsi="Times New Roman"/>
          <w:b/>
          <w:sz w:val="22"/>
          <w:szCs w:val="22"/>
        </w:rPr>
        <w:t>nejnižší nabídkové ceny bez DPH</w:t>
      </w:r>
      <w:r w:rsidR="004464DE" w:rsidRPr="00385CF1">
        <w:rPr>
          <w:rFonts w:ascii="Times New Roman" w:hAnsi="Times New Roman"/>
          <w:sz w:val="22"/>
          <w:szCs w:val="22"/>
        </w:rPr>
        <w:t xml:space="preserve">. </w:t>
      </w:r>
      <w:r w:rsidR="005F2161" w:rsidRPr="00385CF1">
        <w:rPr>
          <w:rFonts w:ascii="Times New Roman" w:hAnsi="Times New Roman"/>
          <w:sz w:val="22"/>
          <w:szCs w:val="22"/>
        </w:rPr>
        <w:t>Toto kritérium tak bude mít v hodnocení váhu 100</w:t>
      </w:r>
      <w:r w:rsidR="00564B84">
        <w:rPr>
          <w:rFonts w:ascii="Times New Roman" w:hAnsi="Times New Roman"/>
          <w:sz w:val="22"/>
          <w:szCs w:val="22"/>
        </w:rPr>
        <w:t xml:space="preserve"> </w:t>
      </w:r>
      <w:r w:rsidR="005F2161" w:rsidRPr="00385CF1">
        <w:rPr>
          <w:rFonts w:ascii="Times New Roman" w:hAnsi="Times New Roman"/>
          <w:sz w:val="22"/>
          <w:szCs w:val="22"/>
        </w:rPr>
        <w:t>%.</w:t>
      </w:r>
    </w:p>
    <w:p w14:paraId="4ECAAA5F" w14:textId="77777777" w:rsidR="009C22B6" w:rsidRPr="00385CF1" w:rsidRDefault="009E21D1" w:rsidP="00485236">
      <w:pPr>
        <w:pStyle w:val="Nadpis3"/>
        <w:spacing w:before="0" w:after="0" w:line="240" w:lineRule="auto"/>
        <w:ind w:left="0" w:firstLine="0"/>
        <w:rPr>
          <w:rFonts w:ascii="Times New Roman" w:hAnsi="Times New Roman"/>
          <w:sz w:val="22"/>
          <w:szCs w:val="22"/>
        </w:rPr>
      </w:pPr>
      <w:r w:rsidRPr="00385CF1">
        <w:rPr>
          <w:rFonts w:ascii="Times New Roman" w:hAnsi="Times New Roman"/>
          <w:sz w:val="22"/>
          <w:szCs w:val="22"/>
        </w:rPr>
        <w:t>Zadavatel</w:t>
      </w:r>
      <w:r w:rsidR="009C22B6" w:rsidRPr="00385CF1">
        <w:rPr>
          <w:rFonts w:ascii="Times New Roman" w:hAnsi="Times New Roman"/>
          <w:sz w:val="22"/>
          <w:szCs w:val="22"/>
        </w:rPr>
        <w:t xml:space="preserve"> stanoví pořadí jednotlivých nabídek tak, že jako nejúspěšnější bude stanovena nabídka s nejnižší nabídkovou cenou bez DPH.</w:t>
      </w:r>
    </w:p>
    <w:p w14:paraId="0845CDFB" w14:textId="20C53DE9" w:rsidR="005F6989" w:rsidRPr="00BB304F" w:rsidRDefault="009E21D1" w:rsidP="005F6989">
      <w:pPr>
        <w:pStyle w:val="Nadpis3"/>
        <w:spacing w:before="0" w:after="0" w:line="240" w:lineRule="auto"/>
        <w:ind w:left="0" w:firstLine="0"/>
        <w:rPr>
          <w:rFonts w:ascii="Times New Roman" w:hAnsi="Times New Roman"/>
          <w:sz w:val="22"/>
          <w:szCs w:val="22"/>
        </w:rPr>
      </w:pPr>
      <w:r w:rsidRPr="00385CF1">
        <w:rPr>
          <w:rFonts w:ascii="Times New Roman" w:hAnsi="Times New Roman"/>
          <w:sz w:val="22"/>
          <w:szCs w:val="22"/>
        </w:rPr>
        <w:lastRenderedPageBreak/>
        <w:t>Zadavatel</w:t>
      </w:r>
      <w:r w:rsidR="00B0674B" w:rsidRPr="00385CF1">
        <w:rPr>
          <w:rFonts w:ascii="Times New Roman" w:hAnsi="Times New Roman"/>
          <w:sz w:val="22"/>
          <w:szCs w:val="22"/>
        </w:rPr>
        <w:t xml:space="preserve"> neprovede hodnocení nabídek</w:t>
      </w:r>
      <w:r w:rsidR="00091B3F" w:rsidRPr="00385CF1">
        <w:rPr>
          <w:rFonts w:ascii="Times New Roman" w:hAnsi="Times New Roman"/>
          <w:sz w:val="22"/>
          <w:szCs w:val="22"/>
        </w:rPr>
        <w:t>, pokud by měla hodnotit nabídku pouze jednoho dodavatele.</w:t>
      </w:r>
      <w:r w:rsidR="00DB2D2B" w:rsidRPr="00385CF1">
        <w:rPr>
          <w:rFonts w:ascii="Times New Roman" w:hAnsi="Times New Roman"/>
          <w:sz w:val="22"/>
          <w:szCs w:val="22"/>
        </w:rPr>
        <w:t xml:space="preserve"> </w:t>
      </w:r>
      <w:r w:rsidR="00EF62C0" w:rsidRPr="00385CF1">
        <w:rPr>
          <w:rFonts w:ascii="Times New Roman" w:hAnsi="Times New Roman"/>
          <w:sz w:val="22"/>
          <w:szCs w:val="22"/>
        </w:rPr>
        <w:t>Pokud je v zadávacím řízení jediný účastník zadávacího řízení, může být zadavatelem vybrán bez provedení hodnocení.</w:t>
      </w:r>
    </w:p>
    <w:p w14:paraId="4F0721A3" w14:textId="77777777" w:rsidR="00485236" w:rsidRPr="00385CF1" w:rsidRDefault="00485236" w:rsidP="00485236">
      <w:pPr>
        <w:rPr>
          <w:rFonts w:ascii="Times New Roman" w:hAnsi="Times New Roman"/>
        </w:rPr>
      </w:pPr>
    </w:p>
    <w:p w14:paraId="5FA2567C" w14:textId="77777777" w:rsidR="00445E2A" w:rsidRPr="00385CF1" w:rsidRDefault="00445E2A" w:rsidP="00485236">
      <w:pPr>
        <w:pStyle w:val="Nadpis2"/>
        <w:spacing w:before="0" w:after="0" w:line="240" w:lineRule="auto"/>
        <w:rPr>
          <w:rFonts w:ascii="Times New Roman" w:hAnsi="Times New Roman"/>
          <w:u w:val="single"/>
        </w:rPr>
      </w:pPr>
      <w:bookmarkStart w:id="65" w:name="_Toc109221896"/>
      <w:r w:rsidRPr="00385CF1">
        <w:rPr>
          <w:rFonts w:ascii="Times New Roman" w:hAnsi="Times New Roman"/>
          <w:u w:val="single"/>
        </w:rPr>
        <w:t>Výběr nejvhodnější nabídky</w:t>
      </w:r>
      <w:bookmarkEnd w:id="64"/>
      <w:bookmarkEnd w:id="65"/>
    </w:p>
    <w:p w14:paraId="71DCBEF1" w14:textId="77777777" w:rsidR="00485236" w:rsidRPr="00385CF1" w:rsidRDefault="00485236" w:rsidP="00485236">
      <w:pPr>
        <w:rPr>
          <w:rFonts w:ascii="Times New Roman" w:hAnsi="Times New Roman"/>
        </w:rPr>
      </w:pPr>
    </w:p>
    <w:p w14:paraId="3C9612F8" w14:textId="77777777" w:rsidR="00623D85" w:rsidRPr="00385CF1" w:rsidRDefault="00623D85" w:rsidP="00485236">
      <w:pPr>
        <w:pStyle w:val="Nadpis3"/>
        <w:spacing w:before="0" w:after="0" w:line="240" w:lineRule="auto"/>
        <w:ind w:left="0" w:firstLine="0"/>
        <w:rPr>
          <w:rStyle w:val="apple-style-span"/>
          <w:rFonts w:ascii="Times New Roman" w:hAnsi="Times New Roman"/>
          <w:sz w:val="22"/>
          <w:szCs w:val="22"/>
        </w:rPr>
      </w:pPr>
      <w:r w:rsidRPr="00FD6EE2">
        <w:rPr>
          <w:rFonts w:ascii="Times New Roman" w:hAnsi="Times New Roman"/>
          <w:b/>
          <w:bCs w:val="0"/>
          <w:sz w:val="22"/>
          <w:szCs w:val="22"/>
        </w:rPr>
        <w:t>Zadavatel provede po otevření obálek s nabídkami hodnocení nabídek a následně posoudí nejvhodnější nabídku</w:t>
      </w:r>
      <w:r w:rsidRPr="00385CF1">
        <w:rPr>
          <w:rFonts w:ascii="Times New Roman" w:hAnsi="Times New Roman"/>
          <w:sz w:val="22"/>
          <w:szCs w:val="22"/>
        </w:rPr>
        <w:t>. Pokud nabídka splní všechny zadávací podmínky, zadavatel rozhodne o výběru předmětné nabídky. Pokud nabídka nebude vybraná, nebo nedojde k podepsání smlouvy, bude se celý proces, kromě otevírání obálek, opakovat znova bez předmětné nabídky až do doby kdy dojde k podepsání smlouvy s aktuálně vybraným dodavatelem, nebo nezbude žádný dodavatel.</w:t>
      </w:r>
    </w:p>
    <w:p w14:paraId="646291D4" w14:textId="77777777" w:rsidR="00623D85" w:rsidRPr="00385CF1" w:rsidRDefault="00623D85" w:rsidP="00485236">
      <w:pPr>
        <w:pStyle w:val="Nadpis3"/>
        <w:spacing w:before="0" w:after="0" w:line="240" w:lineRule="auto"/>
        <w:ind w:left="0" w:firstLine="0"/>
        <w:rPr>
          <w:rStyle w:val="apple-style-span"/>
          <w:rFonts w:ascii="Times New Roman" w:hAnsi="Times New Roman"/>
          <w:sz w:val="22"/>
          <w:szCs w:val="22"/>
        </w:rPr>
      </w:pPr>
      <w:r w:rsidRPr="00385CF1">
        <w:rPr>
          <w:rStyle w:val="apple-style-span"/>
          <w:rFonts w:ascii="Times New Roman" w:hAnsi="Times New Roman"/>
          <w:sz w:val="22"/>
          <w:szCs w:val="22"/>
        </w:rPr>
        <w:t>Při posouzení nabídek dodavatelů z hlediska splnění zadávacích podmínek bude posouzena též výše nabídkových cen ve vztahu k předmětu veřejné zakázky a bude posouzena mimořádně nízká nabídková cena dle § 113 zákona.</w:t>
      </w:r>
    </w:p>
    <w:p w14:paraId="348154C6" w14:textId="77777777" w:rsidR="000612AD" w:rsidRPr="00385CF1" w:rsidRDefault="00445E2A" w:rsidP="00485236">
      <w:pPr>
        <w:pStyle w:val="Nadpis3"/>
        <w:spacing w:before="0" w:after="0" w:line="240" w:lineRule="auto"/>
        <w:ind w:left="0" w:firstLine="0"/>
        <w:rPr>
          <w:rStyle w:val="apple-style-span"/>
          <w:rFonts w:ascii="Times New Roman" w:hAnsi="Times New Roman"/>
          <w:sz w:val="22"/>
          <w:szCs w:val="22"/>
        </w:rPr>
      </w:pPr>
      <w:r w:rsidRPr="00385CF1">
        <w:rPr>
          <w:rStyle w:val="apple-style-span"/>
          <w:rFonts w:ascii="Times New Roman" w:hAnsi="Times New Roman"/>
          <w:sz w:val="22"/>
          <w:szCs w:val="22"/>
        </w:rPr>
        <w:t>Zadavatel rozhodne o výběru nejvhodnější nabídky toho dodavatele, jehož nabídka byla podle hodnotících kritérií vyhodnocena jako nejvhodnější</w:t>
      </w:r>
      <w:r w:rsidR="00DC0A34" w:rsidRPr="00385CF1">
        <w:rPr>
          <w:rStyle w:val="apple-style-span"/>
          <w:rFonts w:ascii="Times New Roman" w:hAnsi="Times New Roman"/>
          <w:sz w:val="22"/>
          <w:szCs w:val="22"/>
        </w:rPr>
        <w:t>.</w:t>
      </w:r>
    </w:p>
    <w:p w14:paraId="31F11702" w14:textId="77777777" w:rsidR="00485236" w:rsidRPr="00385CF1" w:rsidRDefault="00485236" w:rsidP="00485236">
      <w:pPr>
        <w:rPr>
          <w:rFonts w:ascii="Times New Roman" w:hAnsi="Times New Roman"/>
        </w:rPr>
      </w:pPr>
    </w:p>
    <w:p w14:paraId="090C7668" w14:textId="77777777" w:rsidR="004F3B9B" w:rsidRPr="00385CF1" w:rsidRDefault="004F3B9B" w:rsidP="00485236">
      <w:pPr>
        <w:pStyle w:val="Nadpis2"/>
        <w:spacing w:before="0" w:after="0" w:line="240" w:lineRule="auto"/>
        <w:rPr>
          <w:rFonts w:ascii="Times New Roman" w:hAnsi="Times New Roman"/>
          <w:u w:val="single"/>
        </w:rPr>
      </w:pPr>
      <w:bookmarkStart w:id="66" w:name="_Toc109221897"/>
      <w:r w:rsidRPr="00385CF1">
        <w:rPr>
          <w:rFonts w:ascii="Times New Roman" w:hAnsi="Times New Roman"/>
          <w:u w:val="single"/>
        </w:rPr>
        <w:t>Podání nabídky</w:t>
      </w:r>
      <w:bookmarkEnd w:id="66"/>
    </w:p>
    <w:p w14:paraId="3E271C9E" w14:textId="77777777" w:rsidR="00485236" w:rsidRPr="00385CF1" w:rsidRDefault="00485236" w:rsidP="00485236">
      <w:pPr>
        <w:rPr>
          <w:rFonts w:ascii="Times New Roman" w:hAnsi="Times New Roman"/>
        </w:rPr>
      </w:pPr>
    </w:p>
    <w:p w14:paraId="7D81B302" w14:textId="77777777" w:rsidR="00FD5681" w:rsidRPr="00385CF1" w:rsidRDefault="00AE4E8B" w:rsidP="00485236">
      <w:pPr>
        <w:pStyle w:val="Nadpis3"/>
        <w:tabs>
          <w:tab w:val="left" w:pos="0"/>
        </w:tabs>
        <w:spacing w:before="0" w:after="0" w:line="240" w:lineRule="auto"/>
        <w:ind w:left="0" w:firstLine="0"/>
        <w:rPr>
          <w:rFonts w:ascii="Times New Roman" w:hAnsi="Times New Roman"/>
          <w:sz w:val="22"/>
          <w:szCs w:val="22"/>
        </w:rPr>
      </w:pPr>
      <w:r w:rsidRPr="00385CF1">
        <w:rPr>
          <w:rFonts w:ascii="Times New Roman" w:hAnsi="Times New Roman"/>
          <w:sz w:val="22"/>
          <w:szCs w:val="22"/>
        </w:rPr>
        <w:t xml:space="preserve">Každý dodavatel může podat pouze jednu nabídku. Dodavatel, který podal nabídku v zadávacím řízení, nesmí být současně </w:t>
      </w:r>
      <w:r w:rsidR="00FD5681" w:rsidRPr="00385CF1">
        <w:rPr>
          <w:rFonts w:ascii="Times New Roman" w:hAnsi="Times New Roman"/>
          <w:sz w:val="22"/>
          <w:szCs w:val="22"/>
        </w:rPr>
        <w:t xml:space="preserve">osobou, jejímž prostřednictvím jiný dodavatel v tomtéž zadávacím řízení prokazuje kvalifikaci. </w:t>
      </w:r>
    </w:p>
    <w:p w14:paraId="73BD5D38" w14:textId="77777777" w:rsidR="00AE4E8B" w:rsidRPr="00385CF1" w:rsidRDefault="00FD5681" w:rsidP="00485236">
      <w:pPr>
        <w:pStyle w:val="Nadpis3"/>
        <w:tabs>
          <w:tab w:val="left" w:pos="0"/>
        </w:tabs>
        <w:spacing w:before="0" w:after="0" w:line="240" w:lineRule="auto"/>
        <w:ind w:left="0" w:firstLine="0"/>
        <w:rPr>
          <w:rFonts w:ascii="Times New Roman" w:hAnsi="Times New Roman"/>
          <w:sz w:val="22"/>
          <w:szCs w:val="22"/>
        </w:rPr>
      </w:pPr>
      <w:r w:rsidRPr="00385CF1">
        <w:rPr>
          <w:rFonts w:ascii="Times New Roman" w:hAnsi="Times New Roman"/>
          <w:sz w:val="22"/>
          <w:szCs w:val="22"/>
        </w:rPr>
        <w:t>Zadavatel vyloučí účastníka zadávacího řízení, který podal více nabídek samostatně nebo společně s jinými dodavateli, nebo podal nabídku a současně je osobou, jejímž prostřednictvím jiný účastník zadávacího řízení v tomtéž zadávacím řízení prokazuje kvalifikaci.</w:t>
      </w:r>
    </w:p>
    <w:p w14:paraId="42AE132C" w14:textId="77777777" w:rsidR="00CE0A60" w:rsidRPr="00385CF1" w:rsidRDefault="00CE0A60" w:rsidP="00485236">
      <w:pPr>
        <w:pStyle w:val="Nadpis3"/>
        <w:tabs>
          <w:tab w:val="left" w:pos="0"/>
        </w:tabs>
        <w:spacing w:before="0" w:after="0" w:line="240" w:lineRule="auto"/>
        <w:ind w:left="0" w:firstLine="0"/>
        <w:rPr>
          <w:rFonts w:ascii="Times New Roman" w:hAnsi="Times New Roman"/>
          <w:sz w:val="22"/>
          <w:szCs w:val="22"/>
        </w:rPr>
      </w:pPr>
      <w:r w:rsidRPr="00385CF1">
        <w:rPr>
          <w:rFonts w:ascii="Times New Roman" w:hAnsi="Times New Roman"/>
          <w:sz w:val="22"/>
          <w:szCs w:val="22"/>
        </w:rPr>
        <w:t>Pokud nebyla nabídka zadavateli doručena ve lhůtě nebo způsobem stanoveným v zadávací dokumentaci, nepovažuje se za podanou a v průběhu zadávacího řízení se k ní nepřihlíží.</w:t>
      </w:r>
    </w:p>
    <w:p w14:paraId="2B225321" w14:textId="77777777" w:rsidR="00CF059B" w:rsidRPr="00385CF1" w:rsidRDefault="00CF059B" w:rsidP="00B1543C">
      <w:pPr>
        <w:spacing w:after="0" w:line="240" w:lineRule="auto"/>
        <w:jc w:val="left"/>
        <w:rPr>
          <w:rFonts w:ascii="Times New Roman" w:hAnsi="Times New Roman"/>
          <w:bCs/>
          <w:sz w:val="22"/>
        </w:rPr>
      </w:pPr>
    </w:p>
    <w:p w14:paraId="5EDBF227" w14:textId="77777777" w:rsidR="004F3B9B" w:rsidRPr="00385CF1" w:rsidRDefault="004F3B9B" w:rsidP="00B1543C">
      <w:pPr>
        <w:pStyle w:val="Nadpis1"/>
        <w:pBdr>
          <w:bottom w:val="none" w:sz="0" w:space="0" w:color="auto"/>
        </w:pBdr>
        <w:rPr>
          <w:rFonts w:ascii="Times New Roman" w:hAnsi="Times New Roman"/>
          <w:sz w:val="28"/>
          <w:szCs w:val="28"/>
          <w:lang w:val="cs-CZ"/>
        </w:rPr>
      </w:pPr>
      <w:bookmarkStart w:id="67" w:name="_Toc109221898"/>
      <w:r w:rsidRPr="00385CF1">
        <w:rPr>
          <w:rFonts w:ascii="Times New Roman" w:hAnsi="Times New Roman"/>
          <w:sz w:val="28"/>
          <w:szCs w:val="28"/>
          <w:lang w:val="cs-CZ"/>
        </w:rPr>
        <w:t>KOMUNIKACE MEZI ZADAVATELEM A DODAVATELI</w:t>
      </w:r>
      <w:bookmarkEnd w:id="67"/>
    </w:p>
    <w:p w14:paraId="36E5A1DA" w14:textId="77777777" w:rsidR="00303D9D" w:rsidRPr="00385CF1" w:rsidRDefault="00303D9D" w:rsidP="00303D9D">
      <w:pPr>
        <w:rPr>
          <w:rFonts w:ascii="Times New Roman" w:hAnsi="Times New Roman"/>
        </w:rPr>
      </w:pPr>
    </w:p>
    <w:p w14:paraId="227F0050" w14:textId="77777777" w:rsidR="004F3B9B" w:rsidRPr="00385CF1" w:rsidRDefault="002B5B39" w:rsidP="00303D9D">
      <w:pPr>
        <w:pStyle w:val="Nadpis2"/>
        <w:spacing w:before="0" w:after="0" w:line="240" w:lineRule="auto"/>
        <w:rPr>
          <w:rFonts w:ascii="Times New Roman" w:hAnsi="Times New Roman"/>
          <w:u w:val="single"/>
        </w:rPr>
      </w:pPr>
      <w:bookmarkStart w:id="68" w:name="_Toc109221899"/>
      <w:r w:rsidRPr="00385CF1">
        <w:rPr>
          <w:rFonts w:ascii="Times New Roman" w:hAnsi="Times New Roman"/>
          <w:u w:val="single"/>
        </w:rPr>
        <w:t>Vysvětlení zadávací dokumentace</w:t>
      </w:r>
      <w:bookmarkEnd w:id="68"/>
    </w:p>
    <w:p w14:paraId="7D3BC7EA" w14:textId="77777777" w:rsidR="00303D9D" w:rsidRPr="00385CF1" w:rsidRDefault="00303D9D" w:rsidP="00303D9D">
      <w:pPr>
        <w:rPr>
          <w:rFonts w:ascii="Times New Roman" w:hAnsi="Times New Roman"/>
        </w:rPr>
      </w:pPr>
    </w:p>
    <w:p w14:paraId="77CC296D" w14:textId="0F245CC9" w:rsidR="00F8646F" w:rsidRDefault="00F8646F" w:rsidP="00F8646F">
      <w:pPr>
        <w:pStyle w:val="Nadpis3"/>
        <w:spacing w:before="0" w:after="0" w:line="240" w:lineRule="auto"/>
        <w:ind w:left="0" w:firstLine="0"/>
        <w:rPr>
          <w:rFonts w:ascii="Times New Roman" w:hAnsi="Times New Roman"/>
          <w:sz w:val="22"/>
          <w:szCs w:val="22"/>
        </w:rPr>
      </w:pPr>
      <w:bookmarkStart w:id="69" w:name="_Toc450812906"/>
      <w:bookmarkStart w:id="70" w:name="_Toc355954031"/>
      <w:r w:rsidRPr="00B1543C">
        <w:rPr>
          <w:rFonts w:ascii="Times New Roman" w:hAnsi="Times New Roman"/>
          <w:sz w:val="22"/>
          <w:szCs w:val="22"/>
        </w:rPr>
        <w:t xml:space="preserve">Dodavatel je oprávněn po zadavateli požadovat písemně vysvětlení zadávací dokumentace. Písemnou žádost může dodavatel doručit i elektronickými prostředky na e-mailovou adresu zástupce zadavatele </w:t>
      </w:r>
      <w:hyperlink r:id="rId12" w:history="1">
        <w:r w:rsidR="005B5879" w:rsidRPr="00DC7C4F">
          <w:rPr>
            <w:rStyle w:val="Hypertextovodkaz"/>
            <w:rFonts w:ascii="Times New Roman" w:hAnsi="Times New Roman"/>
            <w:sz w:val="22"/>
            <w:szCs w:val="22"/>
          </w:rPr>
          <w:t>sturala@rravm.cz</w:t>
        </w:r>
      </w:hyperlink>
      <w:r w:rsidRPr="00987B52">
        <w:rPr>
          <w:rFonts w:ascii="Times New Roman" w:hAnsi="Times New Roman"/>
          <w:sz w:val="22"/>
          <w:szCs w:val="22"/>
        </w:rPr>
        <w:t xml:space="preserve"> nebo v listinné podobě na kontaktní adresu zadavatele</w:t>
      </w:r>
      <w:r>
        <w:rPr>
          <w:rFonts w:ascii="Times New Roman" w:hAnsi="Times New Roman"/>
          <w:sz w:val="22"/>
          <w:szCs w:val="22"/>
        </w:rPr>
        <w:t xml:space="preserve">. Doporučujeme elektronickou komunikaci. </w:t>
      </w:r>
      <w:r w:rsidRPr="00987B52">
        <w:rPr>
          <w:rFonts w:ascii="Times New Roman" w:hAnsi="Times New Roman"/>
          <w:sz w:val="22"/>
          <w:szCs w:val="22"/>
        </w:rPr>
        <w:t xml:space="preserve">Žádost musí obsahovat název veřejné zakázky, identifikační údaje zadavatele a identifikační údaje dodavatele. Tato žádost musí být zadavateli (zástupci zadavatele) doručena </w:t>
      </w:r>
      <w:r w:rsidRPr="00E21721">
        <w:rPr>
          <w:rFonts w:ascii="Times New Roman" w:hAnsi="Times New Roman"/>
          <w:b/>
          <w:bCs w:val="0"/>
          <w:sz w:val="22"/>
          <w:szCs w:val="22"/>
        </w:rPr>
        <w:t>nejpozději 4 pracovní dny před uplynutím lhůty pro podání nabídek</w:t>
      </w:r>
      <w:r>
        <w:rPr>
          <w:rFonts w:ascii="Times New Roman" w:hAnsi="Times New Roman"/>
          <w:sz w:val="22"/>
          <w:szCs w:val="22"/>
        </w:rPr>
        <w:t xml:space="preserve">. Vysvětlení zadávacích podmínek může zadavatel poskytnout i bez předchozí žádosti nebo na základě pozdě doručené žádosti. Zadavatel uveřejní, odešle nebo předá vysvětlení zadávacích podmínek, případně související dokumenty, </w:t>
      </w:r>
      <w:r w:rsidRPr="00C975CC">
        <w:rPr>
          <w:rFonts w:ascii="Times New Roman" w:hAnsi="Times New Roman"/>
          <w:b/>
          <w:bCs w:val="0"/>
          <w:sz w:val="22"/>
          <w:szCs w:val="22"/>
        </w:rPr>
        <w:t>nejpozději 2 pracovní dny po doručení žádosti</w:t>
      </w:r>
      <w:r>
        <w:rPr>
          <w:rFonts w:ascii="Times New Roman" w:hAnsi="Times New Roman"/>
          <w:sz w:val="22"/>
          <w:szCs w:val="22"/>
        </w:rPr>
        <w:t xml:space="preserve"> podle předchozí věty</w:t>
      </w:r>
      <w:r w:rsidRPr="00385CF1">
        <w:rPr>
          <w:rFonts w:ascii="Times New Roman" w:hAnsi="Times New Roman"/>
          <w:sz w:val="22"/>
          <w:szCs w:val="22"/>
        </w:rPr>
        <w:t>.</w:t>
      </w:r>
      <w:r w:rsidRPr="00E21721">
        <w:rPr>
          <w:rFonts w:ascii="Times New Roman" w:hAnsi="Times New Roman"/>
          <w:sz w:val="22"/>
          <w:szCs w:val="22"/>
        </w:rPr>
        <w:t xml:space="preserve">  </w:t>
      </w:r>
    </w:p>
    <w:p w14:paraId="6C69019A" w14:textId="6E5E3FEE" w:rsidR="005F6989" w:rsidRPr="00262C0C" w:rsidRDefault="00F8646F" w:rsidP="00F8646F">
      <w:pPr>
        <w:pStyle w:val="Nadpis3"/>
        <w:spacing w:before="0" w:after="0" w:line="240" w:lineRule="auto"/>
        <w:ind w:left="0" w:firstLine="0"/>
        <w:rPr>
          <w:rFonts w:ascii="Times New Roman" w:hAnsi="Times New Roman"/>
          <w:sz w:val="22"/>
          <w:szCs w:val="22"/>
        </w:rPr>
      </w:pPr>
      <w:r w:rsidRPr="00581474">
        <w:rPr>
          <w:rFonts w:ascii="Times New Roman" w:hAnsi="Times New Roman"/>
          <w:sz w:val="22"/>
          <w:szCs w:val="22"/>
        </w:rPr>
        <w:lastRenderedPageBreak/>
        <w:t xml:space="preserve">Pokud je žádost o vysvětlení zadávacích podmínek doručena včas a zadavatel neuveřejní, neodešle nebo nepředá vysvětlení do 2 pracovních dnů, </w:t>
      </w:r>
      <w:r w:rsidRPr="00B80DBC">
        <w:rPr>
          <w:rFonts w:ascii="Times New Roman" w:hAnsi="Times New Roman"/>
          <w:b/>
          <w:bCs w:val="0"/>
          <w:sz w:val="22"/>
          <w:szCs w:val="22"/>
        </w:rPr>
        <w:t>prodlouží lhůtu pro podání nabídek</w:t>
      </w:r>
      <w:r w:rsidRPr="00581474">
        <w:rPr>
          <w:rFonts w:ascii="Times New Roman" w:hAnsi="Times New Roman"/>
          <w:sz w:val="22"/>
          <w:szCs w:val="22"/>
        </w:rPr>
        <w:t xml:space="preserve"> nejméně o tolik pracovních dnů, o kolik přesáhla doba doručení žádosti o vysvětlení zadávacích podmínek do uveřejnění, odeslání nebo předání vysvětlení 2 pracovní dny</w:t>
      </w:r>
      <w:r w:rsidR="00BE4447" w:rsidRPr="00385CF1">
        <w:rPr>
          <w:rFonts w:ascii="Times New Roman" w:hAnsi="Times New Roman"/>
          <w:sz w:val="22"/>
          <w:szCs w:val="22"/>
        </w:rPr>
        <w:t>.</w:t>
      </w:r>
    </w:p>
    <w:p w14:paraId="6908FD5F" w14:textId="77777777" w:rsidR="00987B52" w:rsidRPr="00385CF1" w:rsidRDefault="00987B52" w:rsidP="00987B52">
      <w:pPr>
        <w:rPr>
          <w:rFonts w:ascii="Times New Roman" w:hAnsi="Times New Roman"/>
        </w:rPr>
      </w:pPr>
    </w:p>
    <w:p w14:paraId="1151C737" w14:textId="77777777" w:rsidR="006C354B" w:rsidRDefault="00B85345" w:rsidP="00987B52">
      <w:pPr>
        <w:pStyle w:val="Nadpis2"/>
        <w:spacing w:before="0" w:after="0" w:line="240" w:lineRule="auto"/>
        <w:rPr>
          <w:rFonts w:ascii="Times New Roman" w:hAnsi="Times New Roman"/>
          <w:u w:val="single"/>
        </w:rPr>
      </w:pPr>
      <w:bookmarkStart w:id="71" w:name="_Toc109221900"/>
      <w:r w:rsidRPr="006C354B">
        <w:rPr>
          <w:rFonts w:ascii="Times New Roman" w:hAnsi="Times New Roman"/>
          <w:u w:val="single"/>
        </w:rPr>
        <w:t>Prohlídka místa plnění</w:t>
      </w:r>
      <w:bookmarkEnd w:id="69"/>
      <w:bookmarkEnd w:id="71"/>
    </w:p>
    <w:p w14:paraId="2BDBB1C7" w14:textId="77777777" w:rsidR="006C354B" w:rsidRDefault="006C354B" w:rsidP="006C354B">
      <w:pPr>
        <w:pStyle w:val="Nadpis2"/>
        <w:numPr>
          <w:ilvl w:val="0"/>
          <w:numId w:val="0"/>
        </w:numPr>
        <w:spacing w:before="0" w:after="0" w:line="240" w:lineRule="auto"/>
        <w:rPr>
          <w:rFonts w:ascii="Times New Roman" w:hAnsi="Times New Roman"/>
          <w:u w:val="single"/>
        </w:rPr>
      </w:pPr>
    </w:p>
    <w:p w14:paraId="453DF70E" w14:textId="61B3E441" w:rsidR="002509A4" w:rsidRPr="00D243AA" w:rsidRDefault="00D243AA" w:rsidP="00D243AA">
      <w:pPr>
        <w:pStyle w:val="Nadpis3"/>
        <w:shd w:val="clear" w:color="auto" w:fill="FFFFFF" w:themeFill="background1"/>
        <w:ind w:left="0" w:firstLine="0"/>
      </w:pPr>
      <w:r w:rsidRPr="00D243AA">
        <w:rPr>
          <w:rFonts w:ascii="Times New Roman" w:hAnsi="Times New Roman"/>
          <w:sz w:val="22"/>
        </w:rPr>
        <w:t>Místo realizace zakázky je veřejně přístupné, proto zadavatel neuskuteční prohlídku místa plnění</w:t>
      </w:r>
      <w:r w:rsidR="006C354B" w:rsidRPr="00D243AA">
        <w:t>.</w:t>
      </w:r>
    </w:p>
    <w:p w14:paraId="7ADBB1D8" w14:textId="45927DF0" w:rsidR="006C354B" w:rsidRPr="006C354B" w:rsidRDefault="006C354B" w:rsidP="006C354B"/>
    <w:p w14:paraId="134B0F5B" w14:textId="77777777" w:rsidR="004F3B9B" w:rsidRPr="00385CF1" w:rsidRDefault="004F3B9B" w:rsidP="00987B52">
      <w:pPr>
        <w:pStyle w:val="Nadpis2"/>
        <w:spacing w:before="0" w:after="0" w:line="240" w:lineRule="auto"/>
        <w:rPr>
          <w:rFonts w:ascii="Times New Roman" w:hAnsi="Times New Roman"/>
          <w:u w:val="single"/>
        </w:rPr>
      </w:pPr>
      <w:bookmarkStart w:id="72" w:name="_Toc109221901"/>
      <w:r w:rsidRPr="00385CF1">
        <w:rPr>
          <w:rFonts w:ascii="Times New Roman" w:hAnsi="Times New Roman"/>
          <w:u w:val="single"/>
        </w:rPr>
        <w:t>Otevírání obálek</w:t>
      </w:r>
      <w:bookmarkEnd w:id="70"/>
      <w:bookmarkEnd w:id="72"/>
    </w:p>
    <w:p w14:paraId="4198C68A" w14:textId="77777777" w:rsidR="00987B52" w:rsidRPr="00385CF1" w:rsidRDefault="00987B52" w:rsidP="00987B52">
      <w:pPr>
        <w:rPr>
          <w:rFonts w:ascii="Times New Roman" w:hAnsi="Times New Roman"/>
        </w:rPr>
      </w:pPr>
    </w:p>
    <w:p w14:paraId="1D05639E" w14:textId="1BB2E7EA" w:rsidR="00987B52" w:rsidRPr="00385CF1" w:rsidRDefault="00775E5E" w:rsidP="00987B52">
      <w:pPr>
        <w:spacing w:after="0" w:line="240" w:lineRule="auto"/>
        <w:rPr>
          <w:rFonts w:ascii="Times New Roman" w:hAnsi="Times New Roman"/>
        </w:rPr>
      </w:pPr>
      <w:r>
        <w:rPr>
          <w:rFonts w:ascii="Times New Roman" w:hAnsi="Times New Roman"/>
          <w:sz w:val="22"/>
        </w:rPr>
        <w:t>2</w:t>
      </w:r>
      <w:r w:rsidR="00442484">
        <w:rPr>
          <w:rFonts w:ascii="Times New Roman" w:hAnsi="Times New Roman"/>
          <w:sz w:val="22"/>
        </w:rPr>
        <w:t>4</w:t>
      </w:r>
      <w:r>
        <w:rPr>
          <w:rFonts w:ascii="Times New Roman" w:hAnsi="Times New Roman"/>
          <w:sz w:val="22"/>
        </w:rPr>
        <w:t>.1.</w:t>
      </w:r>
      <w:r w:rsidR="002D0FF7">
        <w:rPr>
          <w:rFonts w:ascii="Times New Roman" w:hAnsi="Times New Roman"/>
          <w:sz w:val="22"/>
        </w:rPr>
        <w:t xml:space="preserve">   </w:t>
      </w:r>
      <w:r w:rsidR="00987B52" w:rsidRPr="00385CF1">
        <w:rPr>
          <w:rFonts w:ascii="Times New Roman" w:hAnsi="Times New Roman"/>
          <w:sz w:val="22"/>
        </w:rPr>
        <w:t xml:space="preserve">Otevírání obálek s nabídkami se uskuteční </w:t>
      </w:r>
      <w:r w:rsidR="00493BE9" w:rsidRPr="002D0FF7">
        <w:rPr>
          <w:rFonts w:ascii="Times New Roman" w:hAnsi="Times New Roman"/>
          <w:b/>
          <w:bCs/>
          <w:sz w:val="22"/>
        </w:rPr>
        <w:t>v</w:t>
      </w:r>
      <w:r w:rsidRPr="002D0FF7">
        <w:rPr>
          <w:rFonts w:ascii="Times New Roman" w:hAnsi="Times New Roman"/>
          <w:b/>
          <w:bCs/>
          <w:sz w:val="22"/>
        </w:rPr>
        <w:t> sídle</w:t>
      </w:r>
      <w:r w:rsidR="00493BE9" w:rsidRPr="002D0FF7">
        <w:rPr>
          <w:rFonts w:ascii="Times New Roman" w:hAnsi="Times New Roman"/>
          <w:b/>
          <w:bCs/>
          <w:sz w:val="22"/>
        </w:rPr>
        <w:t xml:space="preserve"> </w:t>
      </w:r>
      <w:r w:rsidR="002D0FF7">
        <w:rPr>
          <w:rFonts w:ascii="Times New Roman" w:hAnsi="Times New Roman"/>
          <w:b/>
          <w:bCs/>
          <w:sz w:val="22"/>
        </w:rPr>
        <w:t>z</w:t>
      </w:r>
      <w:r w:rsidR="00283ADD" w:rsidRPr="002D0FF7">
        <w:rPr>
          <w:rFonts w:ascii="Times New Roman" w:hAnsi="Times New Roman"/>
          <w:b/>
          <w:bCs/>
          <w:sz w:val="22"/>
        </w:rPr>
        <w:t>adavatele</w:t>
      </w:r>
      <w:r>
        <w:rPr>
          <w:rFonts w:ascii="Times New Roman" w:hAnsi="Times New Roman"/>
          <w:sz w:val="22"/>
        </w:rPr>
        <w:t xml:space="preserve"> (</w:t>
      </w:r>
      <w:r w:rsidRPr="00D16B20">
        <w:rPr>
          <w:rFonts w:ascii="Times New Roman" w:hAnsi="Times New Roman"/>
          <w:sz w:val="22"/>
        </w:rPr>
        <w:t xml:space="preserve">zasedací místnost </w:t>
      </w:r>
      <w:r>
        <w:rPr>
          <w:rFonts w:ascii="Times New Roman" w:hAnsi="Times New Roman"/>
          <w:sz w:val="22"/>
        </w:rPr>
        <w:t>O</w:t>
      </w:r>
      <w:r w:rsidRPr="00D16B20">
        <w:rPr>
          <w:rFonts w:ascii="Times New Roman" w:hAnsi="Times New Roman"/>
          <w:sz w:val="22"/>
        </w:rPr>
        <w:t>becního úřadu</w:t>
      </w:r>
      <w:r w:rsidR="00C06A07">
        <w:rPr>
          <w:rFonts w:ascii="Times New Roman" w:hAnsi="Times New Roman"/>
          <w:sz w:val="22"/>
        </w:rPr>
        <w:t xml:space="preserve"> </w:t>
      </w:r>
      <w:r w:rsidRPr="00D16B20">
        <w:rPr>
          <w:rFonts w:ascii="Times New Roman" w:hAnsi="Times New Roman"/>
          <w:sz w:val="22"/>
        </w:rPr>
        <w:t xml:space="preserve"> </w:t>
      </w:r>
      <w:r w:rsidR="008414FE">
        <w:rPr>
          <w:rFonts w:ascii="Times New Roman" w:hAnsi="Times New Roman"/>
          <w:sz w:val="22"/>
        </w:rPr>
        <w:t>Trstěnice, Trstěnice 122, 67171 Trstěnice</w:t>
      </w:r>
      <w:r>
        <w:rPr>
          <w:rFonts w:ascii="Times New Roman" w:hAnsi="Times New Roman"/>
          <w:sz w:val="22"/>
        </w:rPr>
        <w:t xml:space="preserve">) </w:t>
      </w:r>
      <w:r w:rsidRPr="00AE739B">
        <w:rPr>
          <w:rFonts w:ascii="Times New Roman" w:hAnsi="Times New Roman"/>
          <w:b/>
          <w:bCs/>
          <w:sz w:val="22"/>
        </w:rPr>
        <w:t xml:space="preserve">dne </w:t>
      </w:r>
      <w:r w:rsidR="00923185" w:rsidRPr="007D1D62">
        <w:rPr>
          <w:rFonts w:ascii="Times New Roman" w:hAnsi="Times New Roman"/>
          <w:b/>
          <w:bCs/>
          <w:sz w:val="22"/>
        </w:rPr>
        <w:t>24</w:t>
      </w:r>
      <w:r w:rsidR="000E680B" w:rsidRPr="007D1D62">
        <w:rPr>
          <w:rFonts w:ascii="Times New Roman" w:hAnsi="Times New Roman"/>
          <w:b/>
          <w:bCs/>
          <w:sz w:val="22"/>
        </w:rPr>
        <w:t>.8.2022 v 1</w:t>
      </w:r>
      <w:r w:rsidR="007D1D62" w:rsidRPr="007D1D62">
        <w:rPr>
          <w:rFonts w:ascii="Times New Roman" w:hAnsi="Times New Roman"/>
          <w:b/>
          <w:bCs/>
          <w:sz w:val="22"/>
        </w:rPr>
        <w:t>4</w:t>
      </w:r>
      <w:r w:rsidR="000E680B" w:rsidRPr="007D1D62">
        <w:rPr>
          <w:rFonts w:ascii="Times New Roman" w:hAnsi="Times New Roman"/>
          <w:b/>
          <w:bCs/>
          <w:sz w:val="22"/>
        </w:rPr>
        <w:t>:00</w:t>
      </w:r>
      <w:r w:rsidR="007D1D62">
        <w:rPr>
          <w:rFonts w:ascii="Times New Roman" w:hAnsi="Times New Roman"/>
          <w:b/>
          <w:bCs/>
          <w:sz w:val="22"/>
        </w:rPr>
        <w:t xml:space="preserve"> </w:t>
      </w:r>
      <w:r w:rsidRPr="00B17197">
        <w:rPr>
          <w:rFonts w:ascii="Times New Roman" w:hAnsi="Times New Roman"/>
          <w:b/>
          <w:bCs/>
          <w:sz w:val="22"/>
        </w:rPr>
        <w:t>hodin</w:t>
      </w:r>
      <w:r w:rsidR="00C155BB">
        <w:rPr>
          <w:rFonts w:ascii="Times New Roman" w:hAnsi="Times New Roman"/>
          <w:sz w:val="22"/>
        </w:rPr>
        <w:t xml:space="preserve">. </w:t>
      </w:r>
      <w:r w:rsidR="00987B52" w:rsidRPr="00385CF1">
        <w:rPr>
          <w:rFonts w:ascii="Times New Roman" w:hAnsi="Times New Roman"/>
          <w:sz w:val="22"/>
        </w:rPr>
        <w:t>Při otevírání obálek s nabídkami mají právo být přítomni členové hodnotící komise, zástupci zadavatele, zástupce zadavatele a zástupci účastníků zadávacího řízení (max. 1 osoba za jednoho účastníka zadávacího řízení</w:t>
      </w:r>
      <w:r w:rsidR="000143E3" w:rsidRPr="00385CF1">
        <w:rPr>
          <w:rFonts w:ascii="Times New Roman" w:hAnsi="Times New Roman"/>
          <w:sz w:val="22"/>
        </w:rPr>
        <w:t>)</w:t>
      </w:r>
      <w:r w:rsidR="00987B52" w:rsidRPr="00385CF1">
        <w:rPr>
          <w:rFonts w:ascii="Times New Roman" w:hAnsi="Times New Roman"/>
          <w:sz w:val="22"/>
        </w:rPr>
        <w:t>.</w:t>
      </w:r>
    </w:p>
    <w:p w14:paraId="72CB62D0" w14:textId="1AD5839E" w:rsidR="00A53B63" w:rsidRPr="00442484" w:rsidRDefault="007A0C00" w:rsidP="00442484">
      <w:pPr>
        <w:pStyle w:val="Nadpis3"/>
        <w:numPr>
          <w:ilvl w:val="2"/>
          <w:numId w:val="49"/>
        </w:numPr>
        <w:spacing w:before="0" w:after="0" w:line="240" w:lineRule="auto"/>
        <w:ind w:left="0" w:firstLine="0"/>
        <w:rPr>
          <w:rFonts w:ascii="Times New Roman" w:hAnsi="Times New Roman"/>
          <w:sz w:val="22"/>
          <w:szCs w:val="22"/>
        </w:rPr>
      </w:pPr>
      <w:bookmarkStart w:id="73" w:name="_Toc355954032"/>
      <w:r w:rsidRPr="00442484">
        <w:rPr>
          <w:rFonts w:ascii="Times New Roman" w:hAnsi="Times New Roman"/>
          <w:sz w:val="22"/>
          <w:szCs w:val="22"/>
        </w:rPr>
        <w:t>Pokud nebyla nabídka zadavateli doručena ve lhůtě nebo způsobem stanoveným v zadávací dokumentaci, nepovažuje se za podanou a v průběhu zadávacího řízení se k ní nepřihlíží.</w:t>
      </w:r>
    </w:p>
    <w:p w14:paraId="7F9AAB29" w14:textId="77777777" w:rsidR="00D54919" w:rsidRPr="00385CF1" w:rsidRDefault="00D54919" w:rsidP="00987B52">
      <w:pPr>
        <w:pStyle w:val="Nadpis3"/>
        <w:spacing w:before="0" w:after="0" w:line="240" w:lineRule="auto"/>
        <w:ind w:left="0" w:firstLine="0"/>
        <w:rPr>
          <w:rFonts w:ascii="Times New Roman" w:hAnsi="Times New Roman"/>
          <w:sz w:val="22"/>
          <w:szCs w:val="22"/>
        </w:rPr>
      </w:pPr>
      <w:r w:rsidRPr="00385CF1">
        <w:rPr>
          <w:rFonts w:ascii="Times New Roman" w:hAnsi="Times New Roman"/>
          <w:sz w:val="22"/>
          <w:szCs w:val="22"/>
        </w:rPr>
        <w:t xml:space="preserve">Zadavatel nesmí otevřít obálku před uplynutím lhůty pro podání nabídek. </w:t>
      </w:r>
      <w:r w:rsidR="004951F5" w:rsidRPr="00385CF1">
        <w:rPr>
          <w:rFonts w:ascii="Times New Roman" w:hAnsi="Times New Roman"/>
          <w:sz w:val="22"/>
          <w:szCs w:val="22"/>
        </w:rPr>
        <w:t xml:space="preserve">Veřejné otevírání nabídek proběhne </w:t>
      </w:r>
      <w:r w:rsidR="001B6AB5" w:rsidRPr="00385CF1">
        <w:rPr>
          <w:rFonts w:ascii="Times New Roman" w:hAnsi="Times New Roman"/>
          <w:sz w:val="22"/>
          <w:szCs w:val="22"/>
        </w:rPr>
        <w:t>ihned po konci lhůty pro podání nabídek v místě podávání nabídek</w:t>
      </w:r>
      <w:r w:rsidR="00C306BB" w:rsidRPr="00385CF1">
        <w:rPr>
          <w:rFonts w:ascii="Times New Roman" w:hAnsi="Times New Roman"/>
          <w:color w:val="000000"/>
          <w:sz w:val="22"/>
          <w:szCs w:val="22"/>
        </w:rPr>
        <w:t>.</w:t>
      </w:r>
    </w:p>
    <w:p w14:paraId="6BA54FC9" w14:textId="77777777" w:rsidR="007641F0" w:rsidRPr="00385CF1" w:rsidRDefault="007641F0" w:rsidP="00987B52">
      <w:pPr>
        <w:pStyle w:val="Nadpis3"/>
        <w:spacing w:before="0" w:after="0" w:line="240" w:lineRule="auto"/>
        <w:ind w:left="0" w:firstLine="0"/>
        <w:rPr>
          <w:rFonts w:ascii="Times New Roman" w:hAnsi="Times New Roman"/>
          <w:sz w:val="22"/>
          <w:szCs w:val="22"/>
        </w:rPr>
      </w:pPr>
      <w:r w:rsidRPr="00385CF1">
        <w:rPr>
          <w:rFonts w:ascii="Times New Roman" w:hAnsi="Times New Roman"/>
          <w:sz w:val="22"/>
          <w:szCs w:val="22"/>
        </w:rPr>
        <w:t xml:space="preserve">Právo zúčastnit se otevírání </w:t>
      </w:r>
      <w:r w:rsidR="007B2549" w:rsidRPr="00385CF1">
        <w:rPr>
          <w:rFonts w:ascii="Times New Roman" w:hAnsi="Times New Roman"/>
          <w:sz w:val="22"/>
          <w:szCs w:val="22"/>
        </w:rPr>
        <w:t xml:space="preserve">nabídek </w:t>
      </w:r>
      <w:r w:rsidRPr="00385CF1">
        <w:rPr>
          <w:rFonts w:ascii="Times New Roman" w:hAnsi="Times New Roman"/>
          <w:sz w:val="22"/>
          <w:szCs w:val="22"/>
        </w:rPr>
        <w:t xml:space="preserve">mají dodavatelé, jejichž nabídky byly zadavateli doručeny ve lhůtě pro podání nabídek, a další osoby, o nichž tak stanoví zadavatel. </w:t>
      </w:r>
      <w:r w:rsidR="00EF62C0" w:rsidRPr="00385CF1">
        <w:rPr>
          <w:rFonts w:ascii="Times New Roman" w:hAnsi="Times New Roman"/>
          <w:sz w:val="22"/>
          <w:szCs w:val="22"/>
        </w:rPr>
        <w:t xml:space="preserve">Za každého dodavatele mají nárok na účast na otevírání obálek s nabídkami maximálně </w:t>
      </w:r>
      <w:r w:rsidR="000143E3" w:rsidRPr="00385CF1">
        <w:rPr>
          <w:rFonts w:ascii="Times New Roman" w:hAnsi="Times New Roman"/>
          <w:sz w:val="22"/>
          <w:szCs w:val="22"/>
        </w:rPr>
        <w:t>1 osoba</w:t>
      </w:r>
      <w:r w:rsidR="00EF62C0" w:rsidRPr="00385CF1">
        <w:rPr>
          <w:rFonts w:ascii="Times New Roman" w:hAnsi="Times New Roman"/>
          <w:sz w:val="22"/>
          <w:szCs w:val="22"/>
        </w:rPr>
        <w:t>.</w:t>
      </w:r>
    </w:p>
    <w:p w14:paraId="3FF2B0A8" w14:textId="77777777" w:rsidR="007641F0" w:rsidRPr="00385CF1" w:rsidRDefault="007641F0" w:rsidP="00987B52">
      <w:pPr>
        <w:pStyle w:val="Nadpis3"/>
        <w:spacing w:before="0" w:after="0" w:line="240" w:lineRule="auto"/>
        <w:ind w:left="0" w:firstLine="0"/>
        <w:rPr>
          <w:rFonts w:ascii="Times New Roman" w:hAnsi="Times New Roman"/>
          <w:sz w:val="22"/>
          <w:szCs w:val="22"/>
        </w:rPr>
      </w:pPr>
      <w:r w:rsidRPr="00385CF1">
        <w:rPr>
          <w:rFonts w:ascii="Times New Roman" w:hAnsi="Times New Roman"/>
          <w:sz w:val="22"/>
          <w:szCs w:val="22"/>
        </w:rPr>
        <w:t xml:space="preserve">Účastníci přítomní otevírání </w:t>
      </w:r>
      <w:r w:rsidR="00F4733B" w:rsidRPr="00385CF1">
        <w:rPr>
          <w:rFonts w:ascii="Times New Roman" w:hAnsi="Times New Roman"/>
          <w:sz w:val="22"/>
          <w:szCs w:val="22"/>
        </w:rPr>
        <w:t xml:space="preserve">nabídek </w:t>
      </w:r>
      <w:r w:rsidRPr="00385CF1">
        <w:rPr>
          <w:rFonts w:ascii="Times New Roman" w:hAnsi="Times New Roman"/>
          <w:sz w:val="22"/>
          <w:szCs w:val="22"/>
        </w:rPr>
        <w:t>s nabídkami potvrdí svou účast podpisem v listině účastníků, kterou zadavatel přiloží k protokolu o otevírání obálek s nabídkami.</w:t>
      </w:r>
    </w:p>
    <w:p w14:paraId="5C6FE064" w14:textId="77777777" w:rsidR="007641F0" w:rsidRPr="00385CF1" w:rsidRDefault="009E21D1" w:rsidP="00987B52">
      <w:pPr>
        <w:pStyle w:val="Nadpis3"/>
        <w:spacing w:before="0" w:after="0" w:line="240" w:lineRule="auto"/>
        <w:ind w:left="0" w:firstLine="0"/>
        <w:rPr>
          <w:rFonts w:ascii="Times New Roman" w:hAnsi="Times New Roman"/>
          <w:sz w:val="22"/>
          <w:szCs w:val="22"/>
        </w:rPr>
      </w:pPr>
      <w:r w:rsidRPr="00385CF1">
        <w:rPr>
          <w:rFonts w:ascii="Times New Roman" w:hAnsi="Times New Roman"/>
          <w:sz w:val="22"/>
          <w:szCs w:val="22"/>
        </w:rPr>
        <w:t>Z</w:t>
      </w:r>
      <w:r w:rsidR="007457F8" w:rsidRPr="00385CF1">
        <w:rPr>
          <w:rFonts w:ascii="Times New Roman" w:hAnsi="Times New Roman"/>
          <w:sz w:val="22"/>
          <w:szCs w:val="22"/>
        </w:rPr>
        <w:t>adavatel při otevírání obálek</w:t>
      </w:r>
      <w:r w:rsidR="003A617B" w:rsidRPr="00385CF1">
        <w:rPr>
          <w:rFonts w:ascii="Times New Roman" w:hAnsi="Times New Roman"/>
          <w:sz w:val="22"/>
          <w:szCs w:val="22"/>
        </w:rPr>
        <w:t xml:space="preserve"> </w:t>
      </w:r>
      <w:r w:rsidR="007457F8" w:rsidRPr="00385CF1">
        <w:rPr>
          <w:rFonts w:ascii="Times New Roman" w:hAnsi="Times New Roman"/>
          <w:sz w:val="22"/>
          <w:szCs w:val="22"/>
        </w:rPr>
        <w:t>kontroluje, zda nabídky byly doručeny ve stanovené lhůtě a v souladu s § 107 odst. 2 zákona.</w:t>
      </w:r>
    </w:p>
    <w:p w14:paraId="5EE4A0D9" w14:textId="7FA71368" w:rsidR="00295B08" w:rsidRDefault="007457F8" w:rsidP="00295B08">
      <w:pPr>
        <w:pStyle w:val="Nadpis3"/>
        <w:spacing w:before="0" w:after="0" w:line="240" w:lineRule="auto"/>
        <w:ind w:left="0" w:firstLine="0"/>
        <w:rPr>
          <w:rFonts w:ascii="Times New Roman" w:hAnsi="Times New Roman"/>
          <w:sz w:val="22"/>
          <w:szCs w:val="22"/>
        </w:rPr>
      </w:pPr>
      <w:r w:rsidRPr="00385CF1">
        <w:rPr>
          <w:rFonts w:ascii="Times New Roman" w:hAnsi="Times New Roman"/>
          <w:sz w:val="22"/>
          <w:szCs w:val="22"/>
        </w:rPr>
        <w:t>Zadavatel sdělí přítomným osobám identifikační údaje účastníků zadávacího řízení a údaje z nabídek odpovídající číselně vyjádřitelným kritériím hodnocení.</w:t>
      </w:r>
      <w:bookmarkEnd w:id="73"/>
    </w:p>
    <w:p w14:paraId="47A085D3" w14:textId="4CCB56A1" w:rsidR="005F6989" w:rsidRDefault="005F6989" w:rsidP="005F6989"/>
    <w:p w14:paraId="2D90B4D9" w14:textId="77777777" w:rsidR="002D0FF7" w:rsidRDefault="002D0FF7" w:rsidP="002D0FF7">
      <w:pPr>
        <w:pStyle w:val="Nadpis2"/>
        <w:spacing w:before="0" w:after="0" w:line="240" w:lineRule="auto"/>
        <w:ind w:left="578" w:hanging="578"/>
        <w:rPr>
          <w:rFonts w:ascii="Times New Roman" w:hAnsi="Times New Roman"/>
          <w:u w:val="single"/>
        </w:rPr>
      </w:pPr>
      <w:bookmarkStart w:id="74" w:name="_Toc74052876"/>
      <w:bookmarkStart w:id="75" w:name="_Toc96340978"/>
      <w:bookmarkStart w:id="76" w:name="_Toc109221902"/>
      <w:r>
        <w:rPr>
          <w:rFonts w:ascii="Times New Roman" w:hAnsi="Times New Roman"/>
          <w:u w:val="single"/>
        </w:rPr>
        <w:t>Ostatní podmínky</w:t>
      </w:r>
      <w:bookmarkEnd w:id="74"/>
      <w:bookmarkEnd w:id="75"/>
      <w:bookmarkEnd w:id="76"/>
    </w:p>
    <w:p w14:paraId="2376AFCB" w14:textId="77777777" w:rsidR="002D0FF7" w:rsidRPr="007814DA" w:rsidRDefault="002D0FF7" w:rsidP="002D0FF7"/>
    <w:p w14:paraId="0AC7303F" w14:textId="77777777" w:rsidR="002D0FF7" w:rsidRDefault="002D0FF7" w:rsidP="002D0FF7">
      <w:pPr>
        <w:pStyle w:val="Nadpis3"/>
        <w:spacing w:before="0" w:after="0" w:line="240" w:lineRule="auto"/>
        <w:ind w:left="0" w:firstLine="0"/>
        <w:rPr>
          <w:rFonts w:ascii="Times New Roman" w:hAnsi="Times New Roman"/>
          <w:sz w:val="22"/>
          <w:szCs w:val="22"/>
        </w:rPr>
      </w:pPr>
      <w:r w:rsidRPr="00272CC9">
        <w:rPr>
          <w:rFonts w:ascii="Times New Roman" w:hAnsi="Times New Roman"/>
          <w:sz w:val="22"/>
          <w:szCs w:val="22"/>
        </w:rPr>
        <w:t xml:space="preserve">Veškeré úkony zadavatele vůči dodavatelům nebo úkony dodavatelů vůči zadavateli v zadávacím řízení musí mít písemnou formu. </w:t>
      </w:r>
    </w:p>
    <w:p w14:paraId="2FC72B11" w14:textId="58E6C015" w:rsidR="002D0FF7" w:rsidRPr="002D0FF7" w:rsidRDefault="002D0FF7" w:rsidP="002D0FF7">
      <w:pPr>
        <w:pStyle w:val="Nadpis3"/>
        <w:spacing w:before="0" w:after="0" w:line="240" w:lineRule="auto"/>
        <w:ind w:left="0" w:firstLine="0"/>
        <w:rPr>
          <w:rFonts w:ascii="Times New Roman" w:hAnsi="Times New Roman"/>
          <w:sz w:val="22"/>
          <w:szCs w:val="22"/>
        </w:rPr>
      </w:pPr>
      <w:r w:rsidRPr="002D0FF7">
        <w:rPr>
          <w:rFonts w:ascii="Times New Roman" w:hAnsi="Times New Roman"/>
          <w:bCs w:val="0"/>
          <w:sz w:val="22"/>
        </w:rPr>
        <w:t xml:space="preserve">Zadavatel je při výkonu práv a povinností podle zákona zastoupen společností </w:t>
      </w:r>
      <w:r w:rsidR="00790876" w:rsidRPr="00F051E0">
        <w:rPr>
          <w:rFonts w:ascii="Times New Roman" w:hAnsi="Times New Roman"/>
          <w:sz w:val="22"/>
        </w:rPr>
        <w:t>Regionální rozvojová agentura Východní Moravy</w:t>
      </w:r>
      <w:r w:rsidRPr="002D0FF7">
        <w:rPr>
          <w:rFonts w:ascii="Times New Roman" w:hAnsi="Times New Roman"/>
          <w:bCs w:val="0"/>
          <w:sz w:val="22"/>
        </w:rPr>
        <w:t>.</w:t>
      </w:r>
    </w:p>
    <w:p w14:paraId="2DFADE98" w14:textId="77777777" w:rsidR="002D0FF7" w:rsidRPr="002D0FF7" w:rsidRDefault="002D0FF7" w:rsidP="002D0FF7"/>
    <w:p w14:paraId="762C4F77" w14:textId="77777777" w:rsidR="00CA3964" w:rsidRPr="00385CF1" w:rsidRDefault="00CA3964" w:rsidP="00987B52">
      <w:pPr>
        <w:spacing w:after="0" w:line="240" w:lineRule="auto"/>
        <w:jc w:val="left"/>
        <w:rPr>
          <w:rFonts w:ascii="Times New Roman" w:hAnsi="Times New Roman"/>
          <w:sz w:val="22"/>
        </w:rPr>
      </w:pPr>
    </w:p>
    <w:p w14:paraId="1CF18FEE" w14:textId="77777777" w:rsidR="00CA3964" w:rsidRPr="00385CF1" w:rsidRDefault="00CA3964" w:rsidP="00CA3964">
      <w:pPr>
        <w:pStyle w:val="Nadpis1"/>
        <w:pBdr>
          <w:bottom w:val="none" w:sz="0" w:space="0" w:color="auto"/>
        </w:pBdr>
        <w:spacing w:before="0" w:after="0" w:line="240" w:lineRule="auto"/>
        <w:rPr>
          <w:rFonts w:ascii="Times New Roman" w:hAnsi="Times New Roman"/>
          <w:sz w:val="28"/>
          <w:szCs w:val="28"/>
          <w:u w:val="single"/>
          <w:lang w:val="cs-CZ"/>
        </w:rPr>
      </w:pPr>
      <w:bookmarkStart w:id="77" w:name="_Toc109221903"/>
      <w:r w:rsidRPr="00385CF1">
        <w:rPr>
          <w:rFonts w:ascii="Times New Roman" w:hAnsi="Times New Roman"/>
          <w:sz w:val="28"/>
          <w:szCs w:val="28"/>
          <w:u w:val="single"/>
          <w:lang w:val="cs-CZ"/>
        </w:rPr>
        <w:t>SEZNAM PŘÍLOH</w:t>
      </w:r>
      <w:bookmarkEnd w:id="77"/>
    </w:p>
    <w:p w14:paraId="7A2B4F23" w14:textId="77777777" w:rsidR="00CA3964" w:rsidRPr="00385CF1" w:rsidRDefault="00CA3964" w:rsidP="00CA3964">
      <w:pPr>
        <w:rPr>
          <w:rFonts w:ascii="Times New Roman" w:hAnsi="Times New Roman"/>
        </w:rPr>
      </w:pPr>
    </w:p>
    <w:p w14:paraId="790E5C15" w14:textId="17AB18ED" w:rsidR="0093204A" w:rsidRPr="00220D82" w:rsidRDefault="00CA3964" w:rsidP="0093204A">
      <w:pPr>
        <w:pStyle w:val="Nadpis2"/>
        <w:spacing w:before="0" w:after="0" w:line="240" w:lineRule="auto"/>
        <w:rPr>
          <w:rFonts w:ascii="Times New Roman" w:hAnsi="Times New Roman"/>
          <w:u w:val="single"/>
        </w:rPr>
      </w:pPr>
      <w:bookmarkStart w:id="78" w:name="_Toc109221904"/>
      <w:r w:rsidRPr="00385CF1">
        <w:rPr>
          <w:rFonts w:ascii="Times New Roman" w:hAnsi="Times New Roman"/>
          <w:u w:val="single"/>
        </w:rPr>
        <w:lastRenderedPageBreak/>
        <w:t>Přílohy zadávací dokumentace</w:t>
      </w:r>
      <w:bookmarkEnd w:id="78"/>
    </w:p>
    <w:p w14:paraId="36EF8B2A" w14:textId="77777777" w:rsidR="00CA3964" w:rsidRPr="00385CF1" w:rsidRDefault="00CA3964" w:rsidP="0093204A">
      <w:pPr>
        <w:pStyle w:val="Nadpis3"/>
        <w:numPr>
          <w:ilvl w:val="0"/>
          <w:numId w:val="0"/>
        </w:numPr>
        <w:spacing w:before="0" w:after="0" w:line="240" w:lineRule="auto"/>
        <w:ind w:left="7524" w:hanging="720"/>
        <w:jc w:val="left"/>
        <w:rPr>
          <w:rFonts w:ascii="Times New Roman" w:hAnsi="Times New Roman"/>
          <w:sz w:val="22"/>
          <w:szCs w:val="22"/>
        </w:rPr>
      </w:pPr>
    </w:p>
    <w:p w14:paraId="1EBA95B7" w14:textId="77777777" w:rsidR="0093204A" w:rsidRPr="00385CF1" w:rsidRDefault="0093204A" w:rsidP="00CA3964">
      <w:pPr>
        <w:spacing w:after="0" w:line="240" w:lineRule="auto"/>
        <w:ind w:firstLine="709"/>
        <w:jc w:val="left"/>
        <w:outlineLvl w:val="3"/>
        <w:rPr>
          <w:rFonts w:ascii="Times New Roman" w:hAnsi="Times New Roman"/>
          <w:sz w:val="22"/>
        </w:rPr>
      </w:pPr>
      <w:r w:rsidRPr="00385CF1">
        <w:rPr>
          <w:rFonts w:ascii="Times New Roman" w:hAnsi="Times New Roman"/>
          <w:sz w:val="22"/>
        </w:rPr>
        <w:t>Seznam příloh zadávací dokumentace:</w:t>
      </w:r>
    </w:p>
    <w:p w14:paraId="770E3D95" w14:textId="77777777" w:rsidR="0093204A" w:rsidRPr="00385CF1" w:rsidRDefault="0093204A" w:rsidP="00CA3964">
      <w:pPr>
        <w:spacing w:after="0" w:line="240" w:lineRule="auto"/>
        <w:ind w:firstLine="709"/>
        <w:jc w:val="left"/>
        <w:outlineLvl w:val="3"/>
        <w:rPr>
          <w:rFonts w:ascii="Times New Roman" w:eastAsia="Times New Roman" w:hAnsi="Times New Roman"/>
          <w:bCs/>
          <w:i/>
          <w:sz w:val="22"/>
        </w:rPr>
      </w:pPr>
    </w:p>
    <w:p w14:paraId="785D6E7E" w14:textId="77777777" w:rsidR="00CA3964" w:rsidRPr="00385CF1" w:rsidRDefault="00CA3964" w:rsidP="00CA3964">
      <w:pPr>
        <w:spacing w:after="0" w:line="240" w:lineRule="auto"/>
        <w:ind w:firstLine="709"/>
        <w:jc w:val="left"/>
        <w:outlineLvl w:val="3"/>
        <w:rPr>
          <w:rFonts w:ascii="Times New Roman" w:eastAsia="Times New Roman" w:hAnsi="Times New Roman"/>
          <w:bCs/>
          <w:i/>
          <w:sz w:val="22"/>
        </w:rPr>
      </w:pPr>
      <w:r w:rsidRPr="00385CF1">
        <w:rPr>
          <w:rFonts w:ascii="Times New Roman" w:eastAsia="Times New Roman" w:hAnsi="Times New Roman"/>
          <w:bCs/>
          <w:i/>
          <w:sz w:val="22"/>
        </w:rPr>
        <w:t>Příloha č. 1 Obchodní podmínky v podobě návrhu smlouvy</w:t>
      </w:r>
    </w:p>
    <w:p w14:paraId="3364D13C" w14:textId="15718B28" w:rsidR="00CA3964" w:rsidRPr="00385CF1" w:rsidRDefault="00CA3964" w:rsidP="00CA3964">
      <w:pPr>
        <w:spacing w:after="0" w:line="240" w:lineRule="auto"/>
        <w:ind w:firstLine="709"/>
        <w:jc w:val="left"/>
        <w:outlineLvl w:val="3"/>
        <w:rPr>
          <w:rFonts w:ascii="Times New Roman" w:eastAsia="Times New Roman" w:hAnsi="Times New Roman"/>
          <w:bCs/>
          <w:i/>
          <w:sz w:val="22"/>
        </w:rPr>
      </w:pPr>
      <w:r w:rsidRPr="00385CF1">
        <w:rPr>
          <w:rFonts w:ascii="Times New Roman" w:eastAsia="Times New Roman" w:hAnsi="Times New Roman"/>
          <w:bCs/>
          <w:i/>
          <w:sz w:val="22"/>
        </w:rPr>
        <w:t xml:space="preserve">Příloha č. 2 </w:t>
      </w:r>
      <w:r w:rsidR="006F51DA">
        <w:rPr>
          <w:rFonts w:ascii="Times New Roman" w:eastAsia="Times New Roman" w:hAnsi="Times New Roman"/>
          <w:bCs/>
          <w:i/>
          <w:sz w:val="22"/>
        </w:rPr>
        <w:t>Výkaz výměr</w:t>
      </w:r>
      <w:r w:rsidR="00001776">
        <w:rPr>
          <w:rFonts w:ascii="Times New Roman" w:eastAsia="Times New Roman" w:hAnsi="Times New Roman"/>
          <w:bCs/>
          <w:i/>
          <w:sz w:val="22"/>
        </w:rPr>
        <w:t xml:space="preserve"> </w:t>
      </w:r>
    </w:p>
    <w:p w14:paraId="3DBBAF35" w14:textId="77777777" w:rsidR="00CA3964" w:rsidRPr="00385CF1" w:rsidRDefault="00CA3964" w:rsidP="00CA3964">
      <w:pPr>
        <w:spacing w:after="0" w:line="240" w:lineRule="auto"/>
        <w:ind w:left="709"/>
        <w:jc w:val="left"/>
        <w:outlineLvl w:val="3"/>
        <w:rPr>
          <w:rFonts w:ascii="Times New Roman" w:eastAsia="Times New Roman" w:hAnsi="Times New Roman"/>
          <w:bCs/>
          <w:i/>
          <w:sz w:val="22"/>
        </w:rPr>
      </w:pPr>
      <w:r w:rsidRPr="00385CF1">
        <w:rPr>
          <w:rFonts w:ascii="Times New Roman" w:eastAsia="Times New Roman" w:hAnsi="Times New Roman"/>
          <w:bCs/>
          <w:i/>
          <w:sz w:val="22"/>
        </w:rPr>
        <w:t xml:space="preserve">Příloha č. 3 Vzor čestného prohlášení o splnění kvalifikačních předpokladů </w:t>
      </w:r>
    </w:p>
    <w:p w14:paraId="643D57DF" w14:textId="77777777" w:rsidR="00CA3964" w:rsidRPr="00385CF1" w:rsidRDefault="00CA3964" w:rsidP="00CA3964">
      <w:pPr>
        <w:spacing w:after="0" w:line="240" w:lineRule="auto"/>
        <w:ind w:firstLine="709"/>
        <w:jc w:val="left"/>
        <w:outlineLvl w:val="3"/>
        <w:rPr>
          <w:rFonts w:ascii="Times New Roman" w:eastAsia="Times New Roman" w:hAnsi="Times New Roman"/>
          <w:bCs/>
          <w:i/>
          <w:sz w:val="22"/>
        </w:rPr>
      </w:pPr>
      <w:r w:rsidRPr="00385CF1">
        <w:rPr>
          <w:rFonts w:ascii="Times New Roman" w:eastAsia="Times New Roman" w:hAnsi="Times New Roman"/>
          <w:bCs/>
          <w:i/>
          <w:sz w:val="22"/>
        </w:rPr>
        <w:t>Příloha č. 4 Krycí list nabídky dodavatele</w:t>
      </w:r>
    </w:p>
    <w:p w14:paraId="2060FB20" w14:textId="0221F361" w:rsidR="00CA3964" w:rsidRDefault="00CA3964" w:rsidP="00CA3964">
      <w:pPr>
        <w:spacing w:after="0" w:line="240" w:lineRule="auto"/>
        <w:ind w:firstLine="709"/>
        <w:jc w:val="left"/>
        <w:outlineLvl w:val="3"/>
        <w:rPr>
          <w:rFonts w:ascii="Times New Roman" w:eastAsia="Times New Roman" w:hAnsi="Times New Roman"/>
          <w:bCs/>
          <w:i/>
          <w:sz w:val="22"/>
        </w:rPr>
      </w:pPr>
      <w:r w:rsidRPr="00385CF1">
        <w:rPr>
          <w:rFonts w:ascii="Times New Roman" w:eastAsia="Times New Roman" w:hAnsi="Times New Roman"/>
          <w:bCs/>
          <w:i/>
          <w:sz w:val="22"/>
        </w:rPr>
        <w:t xml:space="preserve">Příloha č. 5 </w:t>
      </w:r>
      <w:r w:rsidR="00A75C09">
        <w:rPr>
          <w:rFonts w:ascii="Times New Roman" w:eastAsia="Times New Roman" w:hAnsi="Times New Roman"/>
          <w:bCs/>
          <w:i/>
          <w:sz w:val="22"/>
        </w:rPr>
        <w:t>Projektová dokumentace</w:t>
      </w:r>
    </w:p>
    <w:p w14:paraId="6B8273E7" w14:textId="76CFE28C" w:rsidR="00FD79A1" w:rsidRDefault="00FD79A1" w:rsidP="00CA3964">
      <w:pPr>
        <w:spacing w:after="0" w:line="240" w:lineRule="auto"/>
        <w:ind w:firstLine="709"/>
        <w:jc w:val="left"/>
        <w:outlineLvl w:val="3"/>
        <w:rPr>
          <w:rFonts w:ascii="Times New Roman" w:eastAsia="Times New Roman" w:hAnsi="Times New Roman"/>
          <w:bCs/>
          <w:i/>
          <w:sz w:val="22"/>
        </w:rPr>
      </w:pPr>
      <w:r>
        <w:rPr>
          <w:rFonts w:ascii="Times New Roman" w:eastAsia="Times New Roman" w:hAnsi="Times New Roman"/>
          <w:bCs/>
          <w:i/>
          <w:sz w:val="22"/>
        </w:rPr>
        <w:t>Příloha č. 6 Technická specifikace</w:t>
      </w:r>
    </w:p>
    <w:p w14:paraId="20331E35" w14:textId="77777777" w:rsidR="00FD79A1" w:rsidRDefault="00FD79A1" w:rsidP="00CA3964">
      <w:pPr>
        <w:spacing w:after="0" w:line="240" w:lineRule="auto"/>
        <w:ind w:firstLine="709"/>
        <w:jc w:val="left"/>
        <w:outlineLvl w:val="3"/>
        <w:rPr>
          <w:rFonts w:ascii="Times New Roman" w:eastAsia="Times New Roman" w:hAnsi="Times New Roman"/>
          <w:bCs/>
          <w:i/>
          <w:sz w:val="22"/>
        </w:rPr>
      </w:pPr>
    </w:p>
    <w:p w14:paraId="10AD1C30" w14:textId="5C1F1063" w:rsidR="00262C0C" w:rsidRDefault="00262C0C" w:rsidP="00CA3964">
      <w:pPr>
        <w:spacing w:after="0" w:line="240" w:lineRule="auto"/>
        <w:ind w:firstLine="709"/>
        <w:jc w:val="left"/>
        <w:outlineLvl w:val="3"/>
        <w:rPr>
          <w:rFonts w:ascii="Times New Roman" w:eastAsia="Times New Roman" w:hAnsi="Times New Roman"/>
          <w:bCs/>
          <w:i/>
          <w:sz w:val="22"/>
        </w:rPr>
      </w:pPr>
    </w:p>
    <w:p w14:paraId="2EC49396" w14:textId="465EB15E" w:rsidR="00262C0C" w:rsidRDefault="00262C0C" w:rsidP="00CA3964">
      <w:pPr>
        <w:spacing w:after="0" w:line="240" w:lineRule="auto"/>
        <w:ind w:firstLine="709"/>
        <w:jc w:val="left"/>
        <w:outlineLvl w:val="3"/>
        <w:rPr>
          <w:rFonts w:ascii="Times New Roman" w:eastAsia="Times New Roman" w:hAnsi="Times New Roman"/>
          <w:bCs/>
          <w:i/>
          <w:sz w:val="22"/>
        </w:rPr>
      </w:pPr>
    </w:p>
    <w:sectPr w:rsidR="00262C0C" w:rsidSect="00D52A81">
      <w:footerReference w:type="default" r:id="rId13"/>
      <w:headerReference w:type="first" r:id="rId14"/>
      <w:footerReference w:type="first" r:id="rId15"/>
      <w:pgSz w:w="11906" w:h="16838"/>
      <w:pgMar w:top="1806" w:right="1417" w:bottom="1701" w:left="1417"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2BCC3" w14:textId="77777777" w:rsidR="00375C69" w:rsidRDefault="00375C69" w:rsidP="001527DA">
      <w:pPr>
        <w:spacing w:line="240" w:lineRule="auto"/>
      </w:pPr>
      <w:r>
        <w:separator/>
      </w:r>
    </w:p>
  </w:endnote>
  <w:endnote w:type="continuationSeparator" w:id="0">
    <w:p w14:paraId="4CA4EDCD" w14:textId="77777777" w:rsidR="00375C69" w:rsidRDefault="00375C69" w:rsidP="001527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4204721"/>
      <w:docPartObj>
        <w:docPartGallery w:val="Page Numbers (Bottom of Page)"/>
        <w:docPartUnique/>
      </w:docPartObj>
    </w:sdtPr>
    <w:sdtEndPr/>
    <w:sdtContent>
      <w:sdt>
        <w:sdtPr>
          <w:id w:val="860082579"/>
          <w:docPartObj>
            <w:docPartGallery w:val="Page Numbers (Top of Page)"/>
            <w:docPartUnique/>
          </w:docPartObj>
        </w:sdtPr>
        <w:sdtEndPr/>
        <w:sdtContent>
          <w:p w14:paraId="33B19846" w14:textId="77777777" w:rsidR="00EA7ECA" w:rsidRDefault="00EA7ECA">
            <w:pPr>
              <w:pStyle w:val="Zpat"/>
              <w:jc w:val="right"/>
            </w:pPr>
            <w:r w:rsidRPr="00ED2584">
              <w:rPr>
                <w:rFonts w:ascii="Times New Roman" w:hAnsi="Times New Roman"/>
              </w:rPr>
              <w:t xml:space="preserve">Stránka </w:t>
            </w:r>
            <w:r w:rsidRPr="00ED2584">
              <w:rPr>
                <w:rFonts w:ascii="Times New Roman" w:hAnsi="Times New Roman"/>
                <w:b/>
                <w:bCs/>
                <w:szCs w:val="24"/>
              </w:rPr>
              <w:fldChar w:fldCharType="begin"/>
            </w:r>
            <w:r w:rsidRPr="00ED2584">
              <w:rPr>
                <w:rFonts w:ascii="Times New Roman" w:hAnsi="Times New Roman"/>
                <w:b/>
                <w:bCs/>
              </w:rPr>
              <w:instrText>PAGE</w:instrText>
            </w:r>
            <w:r w:rsidRPr="00ED2584">
              <w:rPr>
                <w:rFonts w:ascii="Times New Roman" w:hAnsi="Times New Roman"/>
                <w:b/>
                <w:bCs/>
                <w:szCs w:val="24"/>
              </w:rPr>
              <w:fldChar w:fldCharType="separate"/>
            </w:r>
            <w:r w:rsidRPr="00ED2584">
              <w:rPr>
                <w:rFonts w:ascii="Times New Roman" w:hAnsi="Times New Roman"/>
                <w:b/>
                <w:bCs/>
                <w:noProof/>
              </w:rPr>
              <w:t>9</w:t>
            </w:r>
            <w:r w:rsidRPr="00ED2584">
              <w:rPr>
                <w:rFonts w:ascii="Times New Roman" w:hAnsi="Times New Roman"/>
                <w:b/>
                <w:bCs/>
                <w:szCs w:val="24"/>
              </w:rPr>
              <w:fldChar w:fldCharType="end"/>
            </w:r>
            <w:r w:rsidRPr="00ED2584">
              <w:rPr>
                <w:rFonts w:ascii="Times New Roman" w:hAnsi="Times New Roman"/>
              </w:rPr>
              <w:t xml:space="preserve"> z </w:t>
            </w:r>
            <w:r w:rsidRPr="00ED2584">
              <w:rPr>
                <w:rFonts w:ascii="Times New Roman" w:hAnsi="Times New Roman"/>
                <w:b/>
                <w:bCs/>
                <w:szCs w:val="24"/>
              </w:rPr>
              <w:fldChar w:fldCharType="begin"/>
            </w:r>
            <w:r w:rsidRPr="00ED2584">
              <w:rPr>
                <w:rFonts w:ascii="Times New Roman" w:hAnsi="Times New Roman"/>
                <w:b/>
                <w:bCs/>
              </w:rPr>
              <w:instrText>NUMPAGES</w:instrText>
            </w:r>
            <w:r w:rsidRPr="00ED2584">
              <w:rPr>
                <w:rFonts w:ascii="Times New Roman" w:hAnsi="Times New Roman"/>
                <w:b/>
                <w:bCs/>
                <w:szCs w:val="24"/>
              </w:rPr>
              <w:fldChar w:fldCharType="separate"/>
            </w:r>
            <w:r w:rsidRPr="00ED2584">
              <w:rPr>
                <w:rFonts w:ascii="Times New Roman" w:hAnsi="Times New Roman"/>
                <w:b/>
                <w:bCs/>
                <w:noProof/>
              </w:rPr>
              <w:t>17</w:t>
            </w:r>
            <w:r w:rsidRPr="00ED2584">
              <w:rPr>
                <w:rFonts w:ascii="Times New Roman" w:hAnsi="Times New Roman"/>
                <w:b/>
                <w:bCs/>
                <w:szCs w:val="24"/>
              </w:rPr>
              <w:fldChar w:fldCharType="end"/>
            </w:r>
          </w:p>
        </w:sdtContent>
      </w:sdt>
    </w:sdtContent>
  </w:sdt>
  <w:p w14:paraId="3F2B8F92" w14:textId="77777777" w:rsidR="00EA7ECA" w:rsidRDefault="00EA7EC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545231"/>
      <w:docPartObj>
        <w:docPartGallery w:val="Page Numbers (Bottom of Page)"/>
        <w:docPartUnique/>
      </w:docPartObj>
    </w:sdtPr>
    <w:sdtEndPr/>
    <w:sdtContent>
      <w:sdt>
        <w:sdtPr>
          <w:id w:val="-459037334"/>
          <w:docPartObj>
            <w:docPartGallery w:val="Page Numbers (Top of Page)"/>
            <w:docPartUnique/>
          </w:docPartObj>
        </w:sdtPr>
        <w:sdtEndPr/>
        <w:sdtContent>
          <w:p w14:paraId="0E62A29E" w14:textId="77777777" w:rsidR="00EA7ECA" w:rsidRDefault="00EA7ECA">
            <w:pPr>
              <w:pStyle w:val="Zpat"/>
              <w:jc w:val="right"/>
            </w:pPr>
            <w:r>
              <w:t xml:space="preserve">Stránka </w:t>
            </w:r>
            <w:r>
              <w:rPr>
                <w:b/>
                <w:bCs/>
                <w:szCs w:val="24"/>
              </w:rPr>
              <w:fldChar w:fldCharType="begin"/>
            </w:r>
            <w:r>
              <w:rPr>
                <w:b/>
                <w:bCs/>
              </w:rPr>
              <w:instrText>PAGE</w:instrText>
            </w:r>
            <w:r>
              <w:rPr>
                <w:b/>
                <w:bCs/>
                <w:szCs w:val="24"/>
              </w:rPr>
              <w:fldChar w:fldCharType="separate"/>
            </w:r>
            <w:r>
              <w:rPr>
                <w:b/>
                <w:bCs/>
                <w:noProof/>
              </w:rPr>
              <w:t>1</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Pr>
                <w:b/>
                <w:bCs/>
                <w:noProof/>
              </w:rPr>
              <w:t>17</w:t>
            </w:r>
            <w:r>
              <w:rPr>
                <w:b/>
                <w:bCs/>
                <w:szCs w:val="24"/>
              </w:rPr>
              <w:fldChar w:fldCharType="end"/>
            </w:r>
          </w:p>
        </w:sdtContent>
      </w:sdt>
    </w:sdtContent>
  </w:sdt>
  <w:p w14:paraId="790530C1" w14:textId="77777777" w:rsidR="00EA7ECA" w:rsidRDefault="00EA7EC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3F928" w14:textId="77777777" w:rsidR="00375C69" w:rsidRDefault="00375C69" w:rsidP="001527DA">
      <w:pPr>
        <w:spacing w:line="240" w:lineRule="auto"/>
      </w:pPr>
      <w:r>
        <w:separator/>
      </w:r>
    </w:p>
  </w:footnote>
  <w:footnote w:type="continuationSeparator" w:id="0">
    <w:p w14:paraId="2BEF5A2E" w14:textId="77777777" w:rsidR="00375C69" w:rsidRDefault="00375C69" w:rsidP="001527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602D5" w14:textId="0906EDED" w:rsidR="002C18FE" w:rsidRPr="002C18FE" w:rsidRDefault="002C18FE" w:rsidP="002C18FE">
    <w:pPr>
      <w:pStyle w:val="Zhlav"/>
      <w:rPr>
        <w:rFonts w:asciiTheme="majorHAnsi" w:hAnsiTheme="majorHAnsi"/>
        <w:sz w:val="16"/>
        <w:szCs w:val="16"/>
      </w:rPr>
    </w:pPr>
    <w:bookmarkStart w:id="79" w:name="_Hlk511209251"/>
    <w:r w:rsidRPr="002C18FE">
      <w:rPr>
        <w:rFonts w:asciiTheme="majorHAnsi" w:hAnsiTheme="majorHAnsi"/>
        <w:sz w:val="16"/>
        <w:szCs w:val="16"/>
      </w:rPr>
      <w:t>ZADÁVACÍ DOKUMENTACE</w:t>
    </w:r>
  </w:p>
  <w:p w14:paraId="27F2B42C" w14:textId="01D793A1" w:rsidR="00966A7F" w:rsidRDefault="002C18FE" w:rsidP="0006229A">
    <w:pPr>
      <w:pStyle w:val="Zhlav"/>
      <w:rPr>
        <w:rFonts w:asciiTheme="majorHAnsi" w:hAnsiTheme="majorHAnsi"/>
        <w:sz w:val="16"/>
        <w:szCs w:val="16"/>
      </w:rPr>
    </w:pPr>
    <w:r w:rsidRPr="002C18FE">
      <w:rPr>
        <w:rFonts w:asciiTheme="majorHAnsi" w:hAnsiTheme="majorHAnsi"/>
        <w:sz w:val="16"/>
        <w:szCs w:val="16"/>
      </w:rPr>
      <w:t xml:space="preserve">0_VÝZVA VČETNĚ ZADÁVACÍCH PODMÍNEK </w:t>
    </w:r>
    <w:r w:rsidR="0062198A">
      <w:rPr>
        <w:rFonts w:asciiTheme="majorHAnsi" w:hAnsiTheme="majorHAnsi"/>
        <w:sz w:val="16"/>
        <w:szCs w:val="16"/>
      </w:rPr>
      <w:t>k</w:t>
    </w:r>
    <w:r w:rsidR="009D47DE">
      <w:rPr>
        <w:rFonts w:asciiTheme="majorHAnsi" w:hAnsiTheme="majorHAnsi"/>
        <w:sz w:val="16"/>
        <w:szCs w:val="16"/>
      </w:rPr>
      <w:t> </w:t>
    </w:r>
    <w:r w:rsidR="0062198A">
      <w:rPr>
        <w:rFonts w:asciiTheme="majorHAnsi" w:hAnsiTheme="majorHAnsi"/>
        <w:sz w:val="16"/>
        <w:szCs w:val="16"/>
      </w:rPr>
      <w:t>zakázce</w:t>
    </w:r>
    <w:r w:rsidR="009D47DE">
      <w:rPr>
        <w:rFonts w:asciiTheme="majorHAnsi" w:hAnsiTheme="majorHAnsi"/>
        <w:sz w:val="16"/>
        <w:szCs w:val="16"/>
      </w:rPr>
      <w:t xml:space="preserve"> </w:t>
    </w:r>
    <w:bookmarkStart w:id="80" w:name="_Hlk10462718"/>
    <w:bookmarkEnd w:id="79"/>
    <w:r w:rsidR="00966A7F">
      <w:rPr>
        <w:rFonts w:asciiTheme="majorHAnsi" w:hAnsiTheme="majorHAnsi"/>
        <w:sz w:val="16"/>
        <w:szCs w:val="16"/>
      </w:rPr>
      <w:t>– „</w:t>
    </w:r>
    <w:r w:rsidR="00800CE0">
      <w:rPr>
        <w:rFonts w:asciiTheme="majorHAnsi" w:hAnsiTheme="majorHAnsi"/>
        <w:sz w:val="16"/>
        <w:szCs w:val="16"/>
      </w:rPr>
      <w:t>Skatepark a workout v obci Trstěnice</w:t>
    </w:r>
    <w:r w:rsidR="00966A7F">
      <w:rPr>
        <w:rFonts w:asciiTheme="majorHAnsi" w:hAnsiTheme="majorHAnsi"/>
        <w:sz w:val="16"/>
        <w:szCs w:val="16"/>
      </w:rPr>
      <w:t>“</w:t>
    </w:r>
  </w:p>
  <w:p w14:paraId="73F13440" w14:textId="00DB4503" w:rsidR="008A3A29" w:rsidRDefault="008A3A29" w:rsidP="0006229A">
    <w:pPr>
      <w:pStyle w:val="Zhlav"/>
      <w:rPr>
        <w:rFonts w:asciiTheme="majorHAnsi" w:hAnsiTheme="majorHAnsi"/>
        <w:sz w:val="16"/>
        <w:szCs w:val="16"/>
      </w:rPr>
    </w:pPr>
    <w:r>
      <w:rPr>
        <w:rFonts w:asciiTheme="majorHAnsi" w:hAnsiTheme="majorHAnsi"/>
        <w:sz w:val="16"/>
        <w:szCs w:val="16"/>
      </w:rPr>
      <w:t xml:space="preserve">Zadavatel: </w:t>
    </w:r>
    <w:r w:rsidR="002F7B58">
      <w:rPr>
        <w:rFonts w:asciiTheme="majorHAnsi" w:hAnsiTheme="majorHAnsi"/>
        <w:sz w:val="16"/>
        <w:szCs w:val="16"/>
      </w:rPr>
      <w:t xml:space="preserve">Obec </w:t>
    </w:r>
    <w:r w:rsidR="00800CE0">
      <w:rPr>
        <w:rFonts w:asciiTheme="majorHAnsi" w:hAnsiTheme="majorHAnsi"/>
        <w:sz w:val="16"/>
        <w:szCs w:val="16"/>
      </w:rPr>
      <w:t>Trstěnice</w:t>
    </w:r>
  </w:p>
  <w:p w14:paraId="00DA7894" w14:textId="35938C99" w:rsidR="002F7B58" w:rsidRDefault="008A3A29" w:rsidP="002F7B58">
    <w:pPr>
      <w:pStyle w:val="Zhlav"/>
      <w:rPr>
        <w:rFonts w:asciiTheme="majorHAnsi" w:hAnsiTheme="majorHAnsi"/>
        <w:sz w:val="16"/>
        <w:szCs w:val="16"/>
      </w:rPr>
    </w:pPr>
    <w:r>
      <w:rPr>
        <w:rFonts w:asciiTheme="majorHAnsi" w:hAnsiTheme="majorHAnsi"/>
        <w:sz w:val="16"/>
        <w:szCs w:val="16"/>
      </w:rPr>
      <w:t xml:space="preserve">Identifikační číslo: </w:t>
    </w:r>
    <w:bookmarkEnd w:id="80"/>
    <w:r w:rsidR="00800CE0">
      <w:rPr>
        <w:rFonts w:asciiTheme="majorHAnsi" w:hAnsiTheme="majorHAnsi"/>
        <w:sz w:val="16"/>
        <w:szCs w:val="16"/>
      </w:rPr>
      <w:t>00293679</w:t>
    </w:r>
  </w:p>
  <w:p w14:paraId="141ADB8C" w14:textId="4D889D11" w:rsidR="00BD41B8" w:rsidRPr="002C18FE" w:rsidRDefault="00BD41B8" w:rsidP="00966A7F">
    <w:pPr>
      <w:pStyle w:val="Zhlav"/>
      <w:rPr>
        <w:rFonts w:asciiTheme="majorHAnsi" w:hAnsiTheme="majorHAns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name w:val="WW8Num8"/>
    <w:lvl w:ilvl="0">
      <w:start w:val="1"/>
      <w:numFmt w:val="decimal"/>
      <w:lvlText w:val="%1."/>
      <w:lvlJc w:val="left"/>
      <w:pPr>
        <w:tabs>
          <w:tab w:val="num" w:pos="360"/>
        </w:tabs>
        <w:ind w:left="360" w:hanging="360"/>
      </w:pPr>
      <w:rPr>
        <w:rFonts w:ascii="Times New Roman" w:hAnsi="Times New Roman" w:cs="Times New Roman"/>
        <w:sz w:val="22"/>
        <w:szCs w:val="22"/>
      </w:rPr>
    </w:lvl>
    <w:lvl w:ilvl="1">
      <w:start w:val="1"/>
      <w:numFmt w:val="decimal"/>
      <w:lvlText w:val="%1.%2."/>
      <w:lvlJc w:val="left"/>
      <w:pPr>
        <w:tabs>
          <w:tab w:val="num" w:pos="792"/>
        </w:tabs>
        <w:ind w:left="794" w:hanging="794"/>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40D2334"/>
    <w:multiLevelType w:val="hybridMultilevel"/>
    <w:tmpl w:val="5E405B0E"/>
    <w:lvl w:ilvl="0" w:tplc="0405001B">
      <w:start w:val="1"/>
      <w:numFmt w:val="lowerRoman"/>
      <w:lvlText w:val="%1."/>
      <w:lvlJc w:val="right"/>
      <w:pPr>
        <w:ind w:left="776" w:hanging="360"/>
      </w:pPr>
    </w:lvl>
    <w:lvl w:ilvl="1" w:tplc="04050019" w:tentative="1">
      <w:start w:val="1"/>
      <w:numFmt w:val="lowerLetter"/>
      <w:lvlText w:val="%2."/>
      <w:lvlJc w:val="left"/>
      <w:pPr>
        <w:ind w:left="1496" w:hanging="360"/>
      </w:pPr>
    </w:lvl>
    <w:lvl w:ilvl="2" w:tplc="0405001B" w:tentative="1">
      <w:start w:val="1"/>
      <w:numFmt w:val="lowerRoman"/>
      <w:lvlText w:val="%3."/>
      <w:lvlJc w:val="right"/>
      <w:pPr>
        <w:ind w:left="2216" w:hanging="180"/>
      </w:pPr>
    </w:lvl>
    <w:lvl w:ilvl="3" w:tplc="0405000F" w:tentative="1">
      <w:start w:val="1"/>
      <w:numFmt w:val="decimal"/>
      <w:lvlText w:val="%4."/>
      <w:lvlJc w:val="left"/>
      <w:pPr>
        <w:ind w:left="2936" w:hanging="360"/>
      </w:pPr>
    </w:lvl>
    <w:lvl w:ilvl="4" w:tplc="04050019" w:tentative="1">
      <w:start w:val="1"/>
      <w:numFmt w:val="lowerLetter"/>
      <w:lvlText w:val="%5."/>
      <w:lvlJc w:val="left"/>
      <w:pPr>
        <w:ind w:left="3656" w:hanging="360"/>
      </w:pPr>
    </w:lvl>
    <w:lvl w:ilvl="5" w:tplc="0405001B" w:tentative="1">
      <w:start w:val="1"/>
      <w:numFmt w:val="lowerRoman"/>
      <w:lvlText w:val="%6."/>
      <w:lvlJc w:val="right"/>
      <w:pPr>
        <w:ind w:left="4376" w:hanging="180"/>
      </w:pPr>
    </w:lvl>
    <w:lvl w:ilvl="6" w:tplc="0405000F" w:tentative="1">
      <w:start w:val="1"/>
      <w:numFmt w:val="decimal"/>
      <w:lvlText w:val="%7."/>
      <w:lvlJc w:val="left"/>
      <w:pPr>
        <w:ind w:left="5096" w:hanging="360"/>
      </w:pPr>
    </w:lvl>
    <w:lvl w:ilvl="7" w:tplc="04050019" w:tentative="1">
      <w:start w:val="1"/>
      <w:numFmt w:val="lowerLetter"/>
      <w:lvlText w:val="%8."/>
      <w:lvlJc w:val="left"/>
      <w:pPr>
        <w:ind w:left="5816" w:hanging="360"/>
      </w:pPr>
    </w:lvl>
    <w:lvl w:ilvl="8" w:tplc="0405001B" w:tentative="1">
      <w:start w:val="1"/>
      <w:numFmt w:val="lowerRoman"/>
      <w:lvlText w:val="%9."/>
      <w:lvlJc w:val="right"/>
      <w:pPr>
        <w:ind w:left="6536" w:hanging="180"/>
      </w:pPr>
    </w:lvl>
  </w:abstractNum>
  <w:abstractNum w:abstractNumId="2" w15:restartNumberingAfterBreak="0">
    <w:nsid w:val="05605217"/>
    <w:multiLevelType w:val="hybridMultilevel"/>
    <w:tmpl w:val="F9B8B44A"/>
    <w:lvl w:ilvl="0" w:tplc="2244178E">
      <w:numFmt w:val="bullet"/>
      <w:lvlText w:val=""/>
      <w:lvlJc w:val="left"/>
      <w:pPr>
        <w:ind w:left="720" w:hanging="360"/>
      </w:pPr>
      <w:rPr>
        <w:rFonts w:ascii="Wingdings" w:eastAsia="Calibri"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5D744A7"/>
    <w:multiLevelType w:val="hybridMultilevel"/>
    <w:tmpl w:val="0072789A"/>
    <w:lvl w:ilvl="0" w:tplc="0405001B">
      <w:start w:val="1"/>
      <w:numFmt w:val="lowerRoman"/>
      <w:lvlText w:val="%1."/>
      <w:lvlJc w:val="right"/>
      <w:pPr>
        <w:ind w:left="2234" w:hanging="360"/>
      </w:pPr>
    </w:lvl>
    <w:lvl w:ilvl="1" w:tplc="04050019" w:tentative="1">
      <w:start w:val="1"/>
      <w:numFmt w:val="lowerLetter"/>
      <w:lvlText w:val="%2."/>
      <w:lvlJc w:val="left"/>
      <w:pPr>
        <w:ind w:left="2954" w:hanging="360"/>
      </w:pPr>
    </w:lvl>
    <w:lvl w:ilvl="2" w:tplc="0405001B" w:tentative="1">
      <w:start w:val="1"/>
      <w:numFmt w:val="lowerRoman"/>
      <w:lvlText w:val="%3."/>
      <w:lvlJc w:val="right"/>
      <w:pPr>
        <w:ind w:left="3674" w:hanging="180"/>
      </w:pPr>
    </w:lvl>
    <w:lvl w:ilvl="3" w:tplc="0405000F" w:tentative="1">
      <w:start w:val="1"/>
      <w:numFmt w:val="decimal"/>
      <w:lvlText w:val="%4."/>
      <w:lvlJc w:val="left"/>
      <w:pPr>
        <w:ind w:left="4394" w:hanging="360"/>
      </w:pPr>
    </w:lvl>
    <w:lvl w:ilvl="4" w:tplc="04050019" w:tentative="1">
      <w:start w:val="1"/>
      <w:numFmt w:val="lowerLetter"/>
      <w:lvlText w:val="%5."/>
      <w:lvlJc w:val="left"/>
      <w:pPr>
        <w:ind w:left="5114" w:hanging="360"/>
      </w:pPr>
    </w:lvl>
    <w:lvl w:ilvl="5" w:tplc="0405001B" w:tentative="1">
      <w:start w:val="1"/>
      <w:numFmt w:val="lowerRoman"/>
      <w:lvlText w:val="%6."/>
      <w:lvlJc w:val="right"/>
      <w:pPr>
        <w:ind w:left="5834" w:hanging="180"/>
      </w:pPr>
    </w:lvl>
    <w:lvl w:ilvl="6" w:tplc="0405000F" w:tentative="1">
      <w:start w:val="1"/>
      <w:numFmt w:val="decimal"/>
      <w:lvlText w:val="%7."/>
      <w:lvlJc w:val="left"/>
      <w:pPr>
        <w:ind w:left="6554" w:hanging="360"/>
      </w:pPr>
    </w:lvl>
    <w:lvl w:ilvl="7" w:tplc="04050019" w:tentative="1">
      <w:start w:val="1"/>
      <w:numFmt w:val="lowerLetter"/>
      <w:lvlText w:val="%8."/>
      <w:lvlJc w:val="left"/>
      <w:pPr>
        <w:ind w:left="7274" w:hanging="360"/>
      </w:pPr>
    </w:lvl>
    <w:lvl w:ilvl="8" w:tplc="0405001B" w:tentative="1">
      <w:start w:val="1"/>
      <w:numFmt w:val="lowerRoman"/>
      <w:lvlText w:val="%9."/>
      <w:lvlJc w:val="right"/>
      <w:pPr>
        <w:ind w:left="7994" w:hanging="180"/>
      </w:pPr>
    </w:lvl>
  </w:abstractNum>
  <w:abstractNum w:abstractNumId="4" w15:restartNumberingAfterBreak="0">
    <w:nsid w:val="0A936B6F"/>
    <w:multiLevelType w:val="hybridMultilevel"/>
    <w:tmpl w:val="83EC9EF2"/>
    <w:lvl w:ilvl="0" w:tplc="488A28A4">
      <w:numFmt w:val="bullet"/>
      <w:lvlText w:val="-"/>
      <w:lvlJc w:val="left"/>
      <w:pPr>
        <w:ind w:left="2487" w:hanging="360"/>
      </w:pPr>
      <w:rPr>
        <w:rFonts w:ascii="Calibri" w:eastAsia="Calibri" w:hAnsi="Calibri" w:cs="Times New Roman" w:hint="default"/>
      </w:rPr>
    </w:lvl>
    <w:lvl w:ilvl="1" w:tplc="04050003">
      <w:start w:val="1"/>
      <w:numFmt w:val="bullet"/>
      <w:lvlText w:val="o"/>
      <w:lvlJc w:val="left"/>
      <w:pPr>
        <w:ind w:left="3207" w:hanging="360"/>
      </w:pPr>
      <w:rPr>
        <w:rFonts w:ascii="Courier New" w:hAnsi="Courier New" w:cs="Courier New" w:hint="default"/>
      </w:rPr>
    </w:lvl>
    <w:lvl w:ilvl="2" w:tplc="04050005">
      <w:start w:val="1"/>
      <w:numFmt w:val="bullet"/>
      <w:lvlText w:val=""/>
      <w:lvlJc w:val="left"/>
      <w:pPr>
        <w:ind w:left="3927" w:hanging="360"/>
      </w:pPr>
      <w:rPr>
        <w:rFonts w:ascii="Wingdings" w:hAnsi="Wingdings" w:hint="default"/>
      </w:rPr>
    </w:lvl>
    <w:lvl w:ilvl="3" w:tplc="04050001">
      <w:start w:val="1"/>
      <w:numFmt w:val="bullet"/>
      <w:lvlText w:val=""/>
      <w:lvlJc w:val="left"/>
      <w:pPr>
        <w:ind w:left="4647" w:hanging="360"/>
      </w:pPr>
      <w:rPr>
        <w:rFonts w:ascii="Symbol" w:hAnsi="Symbol" w:hint="default"/>
      </w:rPr>
    </w:lvl>
    <w:lvl w:ilvl="4" w:tplc="04050003">
      <w:start w:val="1"/>
      <w:numFmt w:val="bullet"/>
      <w:lvlText w:val="o"/>
      <w:lvlJc w:val="left"/>
      <w:pPr>
        <w:ind w:left="5367" w:hanging="360"/>
      </w:pPr>
      <w:rPr>
        <w:rFonts w:ascii="Courier New" w:hAnsi="Courier New" w:cs="Courier New" w:hint="default"/>
      </w:rPr>
    </w:lvl>
    <w:lvl w:ilvl="5" w:tplc="04050005">
      <w:start w:val="1"/>
      <w:numFmt w:val="bullet"/>
      <w:lvlText w:val=""/>
      <w:lvlJc w:val="left"/>
      <w:pPr>
        <w:ind w:left="6087" w:hanging="360"/>
      </w:pPr>
      <w:rPr>
        <w:rFonts w:ascii="Wingdings" w:hAnsi="Wingdings" w:hint="default"/>
      </w:rPr>
    </w:lvl>
    <w:lvl w:ilvl="6" w:tplc="0405000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5" w15:restartNumberingAfterBreak="0">
    <w:nsid w:val="0B6A20B4"/>
    <w:multiLevelType w:val="hybridMultilevel"/>
    <w:tmpl w:val="C37C0764"/>
    <w:lvl w:ilvl="0" w:tplc="38BCF7CA">
      <w:start w:val="1"/>
      <w:numFmt w:val="bullet"/>
      <w:lvlText w:val="-"/>
      <w:lvlJc w:val="left"/>
      <w:pPr>
        <w:ind w:left="2934" w:hanging="360"/>
      </w:pPr>
      <w:rPr>
        <w:rFonts w:ascii="Cambria" w:eastAsia="Times New Roman" w:hAnsi="Cambria" w:cs="Times New Roman" w:hint="default"/>
      </w:rPr>
    </w:lvl>
    <w:lvl w:ilvl="1" w:tplc="04050003" w:tentative="1">
      <w:start w:val="1"/>
      <w:numFmt w:val="bullet"/>
      <w:lvlText w:val="o"/>
      <w:lvlJc w:val="left"/>
      <w:pPr>
        <w:ind w:left="3654" w:hanging="360"/>
      </w:pPr>
      <w:rPr>
        <w:rFonts w:ascii="Courier New" w:hAnsi="Courier New" w:cs="Courier New" w:hint="default"/>
      </w:rPr>
    </w:lvl>
    <w:lvl w:ilvl="2" w:tplc="04050005" w:tentative="1">
      <w:start w:val="1"/>
      <w:numFmt w:val="bullet"/>
      <w:lvlText w:val=""/>
      <w:lvlJc w:val="left"/>
      <w:pPr>
        <w:ind w:left="4374" w:hanging="360"/>
      </w:pPr>
      <w:rPr>
        <w:rFonts w:ascii="Wingdings" w:hAnsi="Wingdings" w:hint="default"/>
      </w:rPr>
    </w:lvl>
    <w:lvl w:ilvl="3" w:tplc="04050001" w:tentative="1">
      <w:start w:val="1"/>
      <w:numFmt w:val="bullet"/>
      <w:lvlText w:val=""/>
      <w:lvlJc w:val="left"/>
      <w:pPr>
        <w:ind w:left="5094" w:hanging="360"/>
      </w:pPr>
      <w:rPr>
        <w:rFonts w:ascii="Symbol" w:hAnsi="Symbol" w:hint="default"/>
      </w:rPr>
    </w:lvl>
    <w:lvl w:ilvl="4" w:tplc="04050003" w:tentative="1">
      <w:start w:val="1"/>
      <w:numFmt w:val="bullet"/>
      <w:lvlText w:val="o"/>
      <w:lvlJc w:val="left"/>
      <w:pPr>
        <w:ind w:left="5814" w:hanging="360"/>
      </w:pPr>
      <w:rPr>
        <w:rFonts w:ascii="Courier New" w:hAnsi="Courier New" w:cs="Courier New" w:hint="default"/>
      </w:rPr>
    </w:lvl>
    <w:lvl w:ilvl="5" w:tplc="04050005" w:tentative="1">
      <w:start w:val="1"/>
      <w:numFmt w:val="bullet"/>
      <w:lvlText w:val=""/>
      <w:lvlJc w:val="left"/>
      <w:pPr>
        <w:ind w:left="6534" w:hanging="360"/>
      </w:pPr>
      <w:rPr>
        <w:rFonts w:ascii="Wingdings" w:hAnsi="Wingdings" w:hint="default"/>
      </w:rPr>
    </w:lvl>
    <w:lvl w:ilvl="6" w:tplc="04050001" w:tentative="1">
      <w:start w:val="1"/>
      <w:numFmt w:val="bullet"/>
      <w:lvlText w:val=""/>
      <w:lvlJc w:val="left"/>
      <w:pPr>
        <w:ind w:left="7254" w:hanging="360"/>
      </w:pPr>
      <w:rPr>
        <w:rFonts w:ascii="Symbol" w:hAnsi="Symbol" w:hint="default"/>
      </w:rPr>
    </w:lvl>
    <w:lvl w:ilvl="7" w:tplc="04050003" w:tentative="1">
      <w:start w:val="1"/>
      <w:numFmt w:val="bullet"/>
      <w:lvlText w:val="o"/>
      <w:lvlJc w:val="left"/>
      <w:pPr>
        <w:ind w:left="7974" w:hanging="360"/>
      </w:pPr>
      <w:rPr>
        <w:rFonts w:ascii="Courier New" w:hAnsi="Courier New" w:cs="Courier New" w:hint="default"/>
      </w:rPr>
    </w:lvl>
    <w:lvl w:ilvl="8" w:tplc="04050005" w:tentative="1">
      <w:start w:val="1"/>
      <w:numFmt w:val="bullet"/>
      <w:lvlText w:val=""/>
      <w:lvlJc w:val="left"/>
      <w:pPr>
        <w:ind w:left="8694" w:hanging="360"/>
      </w:pPr>
      <w:rPr>
        <w:rFonts w:ascii="Wingdings" w:hAnsi="Wingdings" w:hint="default"/>
      </w:rPr>
    </w:lvl>
  </w:abstractNum>
  <w:abstractNum w:abstractNumId="6" w15:restartNumberingAfterBreak="0">
    <w:nsid w:val="0F195DFE"/>
    <w:multiLevelType w:val="hybridMultilevel"/>
    <w:tmpl w:val="CD3E7F7E"/>
    <w:lvl w:ilvl="0" w:tplc="A544A76E">
      <w:start w:val="12"/>
      <w:numFmt w:val="bullet"/>
      <w:lvlText w:val="-"/>
      <w:lvlJc w:val="left"/>
      <w:pPr>
        <w:ind w:left="720" w:hanging="360"/>
      </w:pPr>
      <w:rPr>
        <w:rFonts w:ascii="Cambria" w:eastAsia="Times New Roman"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764A3C"/>
    <w:multiLevelType w:val="hybridMultilevel"/>
    <w:tmpl w:val="B9185AA2"/>
    <w:lvl w:ilvl="0" w:tplc="E60262D4">
      <w:start w:val="1"/>
      <w:numFmt w:val="bullet"/>
      <w:lvlText w:val="-"/>
      <w:lvlJc w:val="left"/>
      <w:pPr>
        <w:ind w:left="720" w:hanging="360"/>
      </w:pPr>
      <w:rPr>
        <w:rFonts w:ascii="Cambria" w:eastAsia="Calibri"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50A542E"/>
    <w:multiLevelType w:val="hybridMultilevel"/>
    <w:tmpl w:val="087CE92C"/>
    <w:lvl w:ilvl="0" w:tplc="BDDAF296">
      <w:start w:val="1"/>
      <w:numFmt w:val="lowerRoman"/>
      <w:lvlText w:val="%1."/>
      <w:lvlJc w:val="left"/>
      <w:pPr>
        <w:ind w:left="2304" w:hanging="720"/>
      </w:pPr>
      <w:rPr>
        <w:rFonts w:hint="default"/>
      </w:rPr>
    </w:lvl>
    <w:lvl w:ilvl="1" w:tplc="04050019" w:tentative="1">
      <w:start w:val="1"/>
      <w:numFmt w:val="lowerLetter"/>
      <w:lvlText w:val="%2."/>
      <w:lvlJc w:val="left"/>
      <w:pPr>
        <w:ind w:left="2664" w:hanging="360"/>
      </w:pPr>
    </w:lvl>
    <w:lvl w:ilvl="2" w:tplc="0405001B" w:tentative="1">
      <w:start w:val="1"/>
      <w:numFmt w:val="lowerRoman"/>
      <w:lvlText w:val="%3."/>
      <w:lvlJc w:val="right"/>
      <w:pPr>
        <w:ind w:left="3384" w:hanging="180"/>
      </w:pPr>
    </w:lvl>
    <w:lvl w:ilvl="3" w:tplc="0405000F" w:tentative="1">
      <w:start w:val="1"/>
      <w:numFmt w:val="decimal"/>
      <w:lvlText w:val="%4."/>
      <w:lvlJc w:val="left"/>
      <w:pPr>
        <w:ind w:left="4104" w:hanging="360"/>
      </w:pPr>
    </w:lvl>
    <w:lvl w:ilvl="4" w:tplc="04050019" w:tentative="1">
      <w:start w:val="1"/>
      <w:numFmt w:val="lowerLetter"/>
      <w:lvlText w:val="%5."/>
      <w:lvlJc w:val="left"/>
      <w:pPr>
        <w:ind w:left="4824" w:hanging="360"/>
      </w:pPr>
    </w:lvl>
    <w:lvl w:ilvl="5" w:tplc="0405001B" w:tentative="1">
      <w:start w:val="1"/>
      <w:numFmt w:val="lowerRoman"/>
      <w:lvlText w:val="%6."/>
      <w:lvlJc w:val="right"/>
      <w:pPr>
        <w:ind w:left="5544" w:hanging="180"/>
      </w:pPr>
    </w:lvl>
    <w:lvl w:ilvl="6" w:tplc="0405000F" w:tentative="1">
      <w:start w:val="1"/>
      <w:numFmt w:val="decimal"/>
      <w:lvlText w:val="%7."/>
      <w:lvlJc w:val="left"/>
      <w:pPr>
        <w:ind w:left="6264" w:hanging="360"/>
      </w:pPr>
    </w:lvl>
    <w:lvl w:ilvl="7" w:tplc="04050019" w:tentative="1">
      <w:start w:val="1"/>
      <w:numFmt w:val="lowerLetter"/>
      <w:lvlText w:val="%8."/>
      <w:lvlJc w:val="left"/>
      <w:pPr>
        <w:ind w:left="6984" w:hanging="360"/>
      </w:pPr>
    </w:lvl>
    <w:lvl w:ilvl="8" w:tplc="0405001B" w:tentative="1">
      <w:start w:val="1"/>
      <w:numFmt w:val="lowerRoman"/>
      <w:lvlText w:val="%9."/>
      <w:lvlJc w:val="right"/>
      <w:pPr>
        <w:ind w:left="7704" w:hanging="180"/>
      </w:pPr>
    </w:lvl>
  </w:abstractNum>
  <w:abstractNum w:abstractNumId="9" w15:restartNumberingAfterBreak="0">
    <w:nsid w:val="15407135"/>
    <w:multiLevelType w:val="hybridMultilevel"/>
    <w:tmpl w:val="BF08344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6B41A27"/>
    <w:multiLevelType w:val="multilevel"/>
    <w:tmpl w:val="EEF26636"/>
    <w:lvl w:ilvl="0">
      <w:start w:val="1"/>
      <w:numFmt w:val="decimal"/>
      <w:lvlText w:val="%1."/>
      <w:lvlJc w:val="left"/>
      <w:pPr>
        <w:ind w:left="397" w:hanging="397"/>
      </w:pPr>
      <w:rPr>
        <w:rFonts w:cs="Times New Roman"/>
        <w:b/>
        <w:bCs w:val="0"/>
        <w:i/>
        <w:iCs w:val="0"/>
        <w:caps w:val="0"/>
        <w:smallCaps w:val="0"/>
        <w:strike w:val="0"/>
        <w:dstrike w:val="0"/>
        <w:noProof w:val="0"/>
        <w:vanish w:val="0"/>
        <w:color w:val="000000"/>
        <w:spacing w:val="0"/>
        <w:kern w:val="0"/>
        <w:position w:val="0"/>
        <w:u w:val="none"/>
        <w:vertAlign w:val="baseline"/>
        <w:em w:val="none"/>
        <w:specVanish w:val="0"/>
      </w:rPr>
    </w:lvl>
    <w:lvl w:ilvl="1">
      <w:start w:val="1"/>
      <w:numFmt w:val="decimal"/>
      <w:lvlText w:val="%1.%2."/>
      <w:lvlJc w:val="left"/>
      <w:pPr>
        <w:ind w:left="397" w:hanging="397"/>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Letter"/>
      <w:lvlText w:val="%3)"/>
      <w:lvlJc w:val="left"/>
      <w:pPr>
        <w:tabs>
          <w:tab w:val="num" w:pos="1616"/>
        </w:tabs>
        <w:ind w:left="709" w:firstLine="794"/>
      </w:pPr>
      <w:rPr>
        <w:rFonts w:hint="default"/>
      </w:rPr>
    </w:lvl>
    <w:lvl w:ilvl="3">
      <w:start w:val="1"/>
      <w:numFmt w:val="lowerRoman"/>
      <w:lvlText w:val="%4."/>
      <w:lvlJc w:val="left"/>
      <w:pPr>
        <w:ind w:left="2149" w:hanging="22"/>
      </w:pPr>
      <w:rPr>
        <w:rFonts w:hint="default"/>
        <w:b w:val="0"/>
      </w:rPr>
    </w:lvl>
    <w:lvl w:ilvl="4">
      <w:start w:val="1"/>
      <w:numFmt w:val="lowerRoman"/>
      <w:lvlText w:val="%5."/>
      <w:lvlJc w:val="left"/>
      <w:pPr>
        <w:ind w:left="2509" w:hanging="42"/>
      </w:pPr>
      <w:rPr>
        <w:rFonts w:hint="default"/>
      </w:rPr>
    </w:lvl>
    <w:lvl w:ilvl="5">
      <w:start w:val="1"/>
      <w:numFmt w:val="lowerRoman"/>
      <w:lvlText w:val="(%6)"/>
      <w:lvlJc w:val="left"/>
      <w:pPr>
        <w:ind w:left="2869" w:hanging="360"/>
      </w:pPr>
      <w:rPr>
        <w:rFonts w:hint="default"/>
      </w:rPr>
    </w:lvl>
    <w:lvl w:ilvl="6">
      <w:start w:val="1"/>
      <w:numFmt w:val="decimal"/>
      <w:lvlText w:val="%7."/>
      <w:lvlJc w:val="left"/>
      <w:pPr>
        <w:ind w:left="3229" w:hanging="360"/>
      </w:pPr>
      <w:rPr>
        <w:rFonts w:hint="default"/>
      </w:rPr>
    </w:lvl>
    <w:lvl w:ilvl="7">
      <w:start w:val="1"/>
      <w:numFmt w:val="lowerLetter"/>
      <w:lvlText w:val="%8."/>
      <w:lvlJc w:val="left"/>
      <w:pPr>
        <w:ind w:left="3589" w:hanging="360"/>
      </w:pPr>
      <w:rPr>
        <w:rFonts w:hint="default"/>
      </w:rPr>
    </w:lvl>
    <w:lvl w:ilvl="8">
      <w:start w:val="1"/>
      <w:numFmt w:val="lowerRoman"/>
      <w:lvlText w:val="%9."/>
      <w:lvlJc w:val="left"/>
      <w:pPr>
        <w:ind w:left="3949" w:hanging="360"/>
      </w:pPr>
      <w:rPr>
        <w:rFonts w:hint="default"/>
      </w:rPr>
    </w:lvl>
  </w:abstractNum>
  <w:abstractNum w:abstractNumId="11" w15:restartNumberingAfterBreak="0">
    <w:nsid w:val="17DB53E1"/>
    <w:multiLevelType w:val="hybridMultilevel"/>
    <w:tmpl w:val="720CBC5C"/>
    <w:lvl w:ilvl="0" w:tplc="0405001B">
      <w:start w:val="1"/>
      <w:numFmt w:val="lowerRoman"/>
      <w:lvlText w:val="%1."/>
      <w:lvlJc w:val="right"/>
      <w:pPr>
        <w:ind w:left="1584" w:hanging="360"/>
      </w:pPr>
    </w:lvl>
    <w:lvl w:ilvl="1" w:tplc="04050019" w:tentative="1">
      <w:start w:val="1"/>
      <w:numFmt w:val="lowerLetter"/>
      <w:lvlText w:val="%2."/>
      <w:lvlJc w:val="left"/>
      <w:pPr>
        <w:ind w:left="2304" w:hanging="360"/>
      </w:pPr>
    </w:lvl>
    <w:lvl w:ilvl="2" w:tplc="0405001B" w:tentative="1">
      <w:start w:val="1"/>
      <w:numFmt w:val="lowerRoman"/>
      <w:lvlText w:val="%3."/>
      <w:lvlJc w:val="right"/>
      <w:pPr>
        <w:ind w:left="3024" w:hanging="180"/>
      </w:pPr>
    </w:lvl>
    <w:lvl w:ilvl="3" w:tplc="0405000F" w:tentative="1">
      <w:start w:val="1"/>
      <w:numFmt w:val="decimal"/>
      <w:lvlText w:val="%4."/>
      <w:lvlJc w:val="left"/>
      <w:pPr>
        <w:ind w:left="3744" w:hanging="360"/>
      </w:pPr>
    </w:lvl>
    <w:lvl w:ilvl="4" w:tplc="04050019" w:tentative="1">
      <w:start w:val="1"/>
      <w:numFmt w:val="lowerLetter"/>
      <w:lvlText w:val="%5."/>
      <w:lvlJc w:val="left"/>
      <w:pPr>
        <w:ind w:left="4464" w:hanging="360"/>
      </w:pPr>
    </w:lvl>
    <w:lvl w:ilvl="5" w:tplc="0405001B" w:tentative="1">
      <w:start w:val="1"/>
      <w:numFmt w:val="lowerRoman"/>
      <w:lvlText w:val="%6."/>
      <w:lvlJc w:val="right"/>
      <w:pPr>
        <w:ind w:left="5184" w:hanging="180"/>
      </w:pPr>
    </w:lvl>
    <w:lvl w:ilvl="6" w:tplc="0405000F" w:tentative="1">
      <w:start w:val="1"/>
      <w:numFmt w:val="decimal"/>
      <w:lvlText w:val="%7."/>
      <w:lvlJc w:val="left"/>
      <w:pPr>
        <w:ind w:left="5904" w:hanging="360"/>
      </w:pPr>
    </w:lvl>
    <w:lvl w:ilvl="7" w:tplc="04050019" w:tentative="1">
      <w:start w:val="1"/>
      <w:numFmt w:val="lowerLetter"/>
      <w:lvlText w:val="%8."/>
      <w:lvlJc w:val="left"/>
      <w:pPr>
        <w:ind w:left="6624" w:hanging="360"/>
      </w:pPr>
    </w:lvl>
    <w:lvl w:ilvl="8" w:tplc="0405001B" w:tentative="1">
      <w:start w:val="1"/>
      <w:numFmt w:val="lowerRoman"/>
      <w:lvlText w:val="%9."/>
      <w:lvlJc w:val="right"/>
      <w:pPr>
        <w:ind w:left="7344" w:hanging="180"/>
      </w:pPr>
    </w:lvl>
  </w:abstractNum>
  <w:abstractNum w:abstractNumId="12" w15:restartNumberingAfterBreak="0">
    <w:nsid w:val="1C5F212A"/>
    <w:multiLevelType w:val="multilevel"/>
    <w:tmpl w:val="FF7863E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660"/>
        </w:tabs>
        <w:ind w:left="660" w:hanging="48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13" w15:restartNumberingAfterBreak="0">
    <w:nsid w:val="275E7C1C"/>
    <w:multiLevelType w:val="hybridMultilevel"/>
    <w:tmpl w:val="40045DF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9A84377"/>
    <w:multiLevelType w:val="multilevel"/>
    <w:tmpl w:val="D452D78A"/>
    <w:lvl w:ilvl="0">
      <w:start w:val="3"/>
      <w:numFmt w:val="decimal"/>
      <w:lvlText w:val="%1"/>
      <w:lvlJc w:val="left"/>
      <w:pPr>
        <w:ind w:left="360" w:hanging="360"/>
      </w:pPr>
      <w:rPr>
        <w:rFonts w:hint="default"/>
      </w:rPr>
    </w:lvl>
    <w:lvl w:ilvl="1">
      <w:start w:val="2"/>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1960" w:hanging="1800"/>
      </w:pPr>
      <w:rPr>
        <w:rFonts w:hint="default"/>
      </w:rPr>
    </w:lvl>
  </w:abstractNum>
  <w:abstractNum w:abstractNumId="15" w15:restartNumberingAfterBreak="0">
    <w:nsid w:val="40205F5E"/>
    <w:multiLevelType w:val="multilevel"/>
    <w:tmpl w:val="CAEC7E1C"/>
    <w:lvl w:ilvl="0">
      <w:start w:val="1"/>
      <w:numFmt w:val="upperRoman"/>
      <w:lvlText w:val="%1"/>
      <w:lvlJc w:val="left"/>
      <w:pPr>
        <w:ind w:left="432" w:hanging="432"/>
      </w:pPr>
      <w:rPr>
        <w:rFonts w:hint="default"/>
      </w:rPr>
    </w:lvl>
    <w:lvl w:ilvl="1">
      <w:start w:val="1"/>
      <w:numFmt w:val="decimal"/>
      <w:lvlRestart w:val="0"/>
      <w:lvlText w:val="%2."/>
      <w:lvlJc w:val="left"/>
      <w:pPr>
        <w:ind w:left="576" w:hanging="576"/>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rPr>
    </w:lvl>
    <w:lvl w:ilvl="2">
      <w:start w:val="1"/>
      <w:numFmt w:val="decimal"/>
      <w:lvlText w:val="%2.%3."/>
      <w:lvlJc w:val="left"/>
      <w:pPr>
        <w:ind w:left="720" w:hanging="720"/>
      </w:pPr>
      <w:rPr>
        <w:rFonts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ind w:left="864" w:hanging="864"/>
      </w:pPr>
      <w:rPr>
        <w:rFonts w:hint="default"/>
        <w:i w:val="0"/>
      </w:rPr>
    </w:lvl>
    <w:lvl w:ilvl="4">
      <w:start w:val="1"/>
      <w:numFmt w:val="lowerRoman"/>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45994677"/>
    <w:multiLevelType w:val="hybridMultilevel"/>
    <w:tmpl w:val="3BCEBDBA"/>
    <w:lvl w:ilvl="0" w:tplc="9294AFE2">
      <w:start w:val="1"/>
      <w:numFmt w:val="lowerRoman"/>
      <w:lvlText w:val="%1."/>
      <w:lvlJc w:val="left"/>
      <w:pPr>
        <w:ind w:left="2574" w:hanging="720"/>
      </w:pPr>
      <w:rPr>
        <w:rFonts w:hint="default"/>
      </w:rPr>
    </w:lvl>
    <w:lvl w:ilvl="1" w:tplc="1542C2E0" w:tentative="1">
      <w:start w:val="1"/>
      <w:numFmt w:val="lowerLetter"/>
      <w:lvlText w:val="%2."/>
      <w:lvlJc w:val="left"/>
      <w:pPr>
        <w:ind w:left="2934" w:hanging="360"/>
      </w:pPr>
    </w:lvl>
    <w:lvl w:ilvl="2" w:tplc="95324D08" w:tentative="1">
      <w:start w:val="1"/>
      <w:numFmt w:val="lowerRoman"/>
      <w:lvlText w:val="%3."/>
      <w:lvlJc w:val="right"/>
      <w:pPr>
        <w:ind w:left="3654" w:hanging="180"/>
      </w:pPr>
    </w:lvl>
    <w:lvl w:ilvl="3" w:tplc="94169AB6" w:tentative="1">
      <w:start w:val="1"/>
      <w:numFmt w:val="decimal"/>
      <w:lvlText w:val="%4."/>
      <w:lvlJc w:val="left"/>
      <w:pPr>
        <w:ind w:left="4374" w:hanging="360"/>
      </w:pPr>
    </w:lvl>
    <w:lvl w:ilvl="4" w:tplc="D4320044" w:tentative="1">
      <w:start w:val="1"/>
      <w:numFmt w:val="lowerLetter"/>
      <w:lvlText w:val="%5."/>
      <w:lvlJc w:val="left"/>
      <w:pPr>
        <w:ind w:left="5094" w:hanging="360"/>
      </w:pPr>
    </w:lvl>
    <w:lvl w:ilvl="5" w:tplc="93025AA4" w:tentative="1">
      <w:start w:val="1"/>
      <w:numFmt w:val="lowerRoman"/>
      <w:lvlText w:val="%6."/>
      <w:lvlJc w:val="right"/>
      <w:pPr>
        <w:ind w:left="5814" w:hanging="180"/>
      </w:pPr>
    </w:lvl>
    <w:lvl w:ilvl="6" w:tplc="D366A872" w:tentative="1">
      <w:start w:val="1"/>
      <w:numFmt w:val="decimal"/>
      <w:lvlText w:val="%7."/>
      <w:lvlJc w:val="left"/>
      <w:pPr>
        <w:ind w:left="6534" w:hanging="360"/>
      </w:pPr>
    </w:lvl>
    <w:lvl w:ilvl="7" w:tplc="89B69534" w:tentative="1">
      <w:start w:val="1"/>
      <w:numFmt w:val="lowerLetter"/>
      <w:lvlText w:val="%8."/>
      <w:lvlJc w:val="left"/>
      <w:pPr>
        <w:ind w:left="7254" w:hanging="360"/>
      </w:pPr>
    </w:lvl>
    <w:lvl w:ilvl="8" w:tplc="5B12317E" w:tentative="1">
      <w:start w:val="1"/>
      <w:numFmt w:val="lowerRoman"/>
      <w:lvlText w:val="%9."/>
      <w:lvlJc w:val="right"/>
      <w:pPr>
        <w:ind w:left="7974" w:hanging="180"/>
      </w:pPr>
    </w:lvl>
  </w:abstractNum>
  <w:abstractNum w:abstractNumId="17" w15:restartNumberingAfterBreak="0">
    <w:nsid w:val="45FE6164"/>
    <w:multiLevelType w:val="hybridMultilevel"/>
    <w:tmpl w:val="14568546"/>
    <w:lvl w:ilvl="0" w:tplc="F94220AE">
      <w:numFmt w:val="bullet"/>
      <w:lvlText w:val=""/>
      <w:lvlJc w:val="left"/>
      <w:pPr>
        <w:ind w:left="704" w:hanging="360"/>
      </w:pPr>
      <w:rPr>
        <w:rFonts w:ascii="Symbol" w:eastAsia="Times New Roman" w:hAnsi="Symbol" w:cs="Times New Roman" w:hint="default"/>
        <w:b w:val="0"/>
      </w:rPr>
    </w:lvl>
    <w:lvl w:ilvl="1" w:tplc="04050003" w:tentative="1">
      <w:start w:val="1"/>
      <w:numFmt w:val="bullet"/>
      <w:lvlText w:val="o"/>
      <w:lvlJc w:val="left"/>
      <w:pPr>
        <w:ind w:left="1424" w:hanging="360"/>
      </w:pPr>
      <w:rPr>
        <w:rFonts w:ascii="Courier New" w:hAnsi="Courier New" w:cs="Courier New" w:hint="default"/>
      </w:rPr>
    </w:lvl>
    <w:lvl w:ilvl="2" w:tplc="04050005" w:tentative="1">
      <w:start w:val="1"/>
      <w:numFmt w:val="bullet"/>
      <w:lvlText w:val=""/>
      <w:lvlJc w:val="left"/>
      <w:pPr>
        <w:ind w:left="2144" w:hanging="360"/>
      </w:pPr>
      <w:rPr>
        <w:rFonts w:ascii="Wingdings" w:hAnsi="Wingdings" w:hint="default"/>
      </w:rPr>
    </w:lvl>
    <w:lvl w:ilvl="3" w:tplc="04050001" w:tentative="1">
      <w:start w:val="1"/>
      <w:numFmt w:val="bullet"/>
      <w:lvlText w:val=""/>
      <w:lvlJc w:val="left"/>
      <w:pPr>
        <w:ind w:left="2864" w:hanging="360"/>
      </w:pPr>
      <w:rPr>
        <w:rFonts w:ascii="Symbol" w:hAnsi="Symbol" w:hint="default"/>
      </w:rPr>
    </w:lvl>
    <w:lvl w:ilvl="4" w:tplc="04050003" w:tentative="1">
      <w:start w:val="1"/>
      <w:numFmt w:val="bullet"/>
      <w:lvlText w:val="o"/>
      <w:lvlJc w:val="left"/>
      <w:pPr>
        <w:ind w:left="3584" w:hanging="360"/>
      </w:pPr>
      <w:rPr>
        <w:rFonts w:ascii="Courier New" w:hAnsi="Courier New" w:cs="Courier New" w:hint="default"/>
      </w:rPr>
    </w:lvl>
    <w:lvl w:ilvl="5" w:tplc="04050005" w:tentative="1">
      <w:start w:val="1"/>
      <w:numFmt w:val="bullet"/>
      <w:lvlText w:val=""/>
      <w:lvlJc w:val="left"/>
      <w:pPr>
        <w:ind w:left="4304" w:hanging="360"/>
      </w:pPr>
      <w:rPr>
        <w:rFonts w:ascii="Wingdings" w:hAnsi="Wingdings" w:hint="default"/>
      </w:rPr>
    </w:lvl>
    <w:lvl w:ilvl="6" w:tplc="04050001" w:tentative="1">
      <w:start w:val="1"/>
      <w:numFmt w:val="bullet"/>
      <w:lvlText w:val=""/>
      <w:lvlJc w:val="left"/>
      <w:pPr>
        <w:ind w:left="5024" w:hanging="360"/>
      </w:pPr>
      <w:rPr>
        <w:rFonts w:ascii="Symbol" w:hAnsi="Symbol" w:hint="default"/>
      </w:rPr>
    </w:lvl>
    <w:lvl w:ilvl="7" w:tplc="04050003" w:tentative="1">
      <w:start w:val="1"/>
      <w:numFmt w:val="bullet"/>
      <w:lvlText w:val="o"/>
      <w:lvlJc w:val="left"/>
      <w:pPr>
        <w:ind w:left="5744" w:hanging="360"/>
      </w:pPr>
      <w:rPr>
        <w:rFonts w:ascii="Courier New" w:hAnsi="Courier New" w:cs="Courier New" w:hint="default"/>
      </w:rPr>
    </w:lvl>
    <w:lvl w:ilvl="8" w:tplc="04050005" w:tentative="1">
      <w:start w:val="1"/>
      <w:numFmt w:val="bullet"/>
      <w:lvlText w:val=""/>
      <w:lvlJc w:val="left"/>
      <w:pPr>
        <w:ind w:left="6464" w:hanging="360"/>
      </w:pPr>
      <w:rPr>
        <w:rFonts w:ascii="Wingdings" w:hAnsi="Wingdings" w:hint="default"/>
      </w:rPr>
    </w:lvl>
  </w:abstractNum>
  <w:abstractNum w:abstractNumId="18" w15:restartNumberingAfterBreak="0">
    <w:nsid w:val="4A5C7313"/>
    <w:multiLevelType w:val="hybridMultilevel"/>
    <w:tmpl w:val="D3D2BA9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B7E7346"/>
    <w:multiLevelType w:val="hybridMultilevel"/>
    <w:tmpl w:val="277C437A"/>
    <w:lvl w:ilvl="0" w:tplc="9C18EB80">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D352995"/>
    <w:multiLevelType w:val="multilevel"/>
    <w:tmpl w:val="97ECC250"/>
    <w:lvl w:ilvl="0">
      <w:start w:val="1"/>
      <w:numFmt w:val="upperRoman"/>
      <w:pStyle w:val="Nadpis1"/>
      <w:lvlText w:val="%1"/>
      <w:lvlJc w:val="left"/>
      <w:pPr>
        <w:ind w:left="716" w:hanging="432"/>
      </w:pPr>
      <w:rPr>
        <w:rFonts w:hint="default"/>
      </w:rPr>
    </w:lvl>
    <w:lvl w:ilvl="1">
      <w:start w:val="1"/>
      <w:numFmt w:val="decimal"/>
      <w:lvlRestart w:val="0"/>
      <w:pStyle w:val="Nadpis2"/>
      <w:lvlText w:val="%2."/>
      <w:lvlJc w:val="left"/>
      <w:pPr>
        <w:ind w:left="2560" w:hanging="576"/>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rPr>
    </w:lvl>
    <w:lvl w:ilvl="2">
      <w:start w:val="1"/>
      <w:numFmt w:val="decimal"/>
      <w:pStyle w:val="Nadpis3"/>
      <w:lvlText w:val="%2.%3."/>
      <w:lvlJc w:val="left"/>
      <w:pPr>
        <w:ind w:left="862" w:hanging="720"/>
      </w:pPr>
      <w:rPr>
        <w:rFonts w:ascii="Times New Roman" w:hAnsi="Times New Roman" w:cs="Times New Roman" w:hint="default"/>
        <w:b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3">
      <w:start w:val="1"/>
      <w:numFmt w:val="lowerLetter"/>
      <w:pStyle w:val="Nadpis4"/>
      <w:lvlText w:val="%4)"/>
      <w:lvlJc w:val="left"/>
      <w:pPr>
        <w:ind w:left="6818" w:hanging="864"/>
      </w:pPr>
      <w:rPr>
        <w:rFonts w:hint="default"/>
        <w:b w:val="0"/>
        <w:i w:val="0"/>
      </w:rPr>
    </w:lvl>
    <w:lvl w:ilvl="4">
      <w:start w:val="1"/>
      <w:numFmt w:val="lowerRoman"/>
      <w:pStyle w:val="Nadpis5"/>
      <w:lvlText w:val="%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1" w15:restartNumberingAfterBreak="0">
    <w:nsid w:val="4DEC0CE1"/>
    <w:multiLevelType w:val="hybridMultilevel"/>
    <w:tmpl w:val="49964FBE"/>
    <w:lvl w:ilvl="0" w:tplc="92AA143A">
      <w:start w:val="3"/>
      <w:numFmt w:val="bullet"/>
      <w:lvlText w:val=""/>
      <w:lvlJc w:val="left"/>
      <w:pPr>
        <w:ind w:left="644" w:hanging="360"/>
      </w:pPr>
      <w:rPr>
        <w:rFonts w:ascii="Symbol" w:eastAsia="Times New Roman" w:hAnsi="Symbol" w:cs="Times New Roman" w:hint="default"/>
        <w:b w:val="0"/>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2" w15:restartNumberingAfterBreak="0">
    <w:nsid w:val="4FB104CE"/>
    <w:multiLevelType w:val="hybridMultilevel"/>
    <w:tmpl w:val="22F091FA"/>
    <w:lvl w:ilvl="0" w:tplc="BBC4067A">
      <w:start w:val="1"/>
      <w:numFmt w:val="bullet"/>
      <w:lvlText w:val=""/>
      <w:lvlJc w:val="left"/>
      <w:pPr>
        <w:ind w:left="1514" w:hanging="360"/>
      </w:pPr>
      <w:rPr>
        <w:rFonts w:ascii="Symbol" w:hAnsi="Symbol" w:hint="default"/>
      </w:rPr>
    </w:lvl>
    <w:lvl w:ilvl="1" w:tplc="C720D14C" w:tentative="1">
      <w:start w:val="1"/>
      <w:numFmt w:val="bullet"/>
      <w:lvlText w:val="o"/>
      <w:lvlJc w:val="left"/>
      <w:pPr>
        <w:ind w:left="2234" w:hanging="360"/>
      </w:pPr>
      <w:rPr>
        <w:rFonts w:ascii="Courier New" w:hAnsi="Courier New" w:cs="Courier New" w:hint="default"/>
      </w:rPr>
    </w:lvl>
    <w:lvl w:ilvl="2" w:tplc="D7882348" w:tentative="1">
      <w:start w:val="1"/>
      <w:numFmt w:val="bullet"/>
      <w:lvlText w:val=""/>
      <w:lvlJc w:val="left"/>
      <w:pPr>
        <w:ind w:left="2954" w:hanging="360"/>
      </w:pPr>
      <w:rPr>
        <w:rFonts w:ascii="Wingdings" w:hAnsi="Wingdings" w:hint="default"/>
      </w:rPr>
    </w:lvl>
    <w:lvl w:ilvl="3" w:tplc="FCA263D8" w:tentative="1">
      <w:start w:val="1"/>
      <w:numFmt w:val="bullet"/>
      <w:lvlText w:val=""/>
      <w:lvlJc w:val="left"/>
      <w:pPr>
        <w:ind w:left="3674" w:hanging="360"/>
      </w:pPr>
      <w:rPr>
        <w:rFonts w:ascii="Symbol" w:hAnsi="Symbol" w:hint="default"/>
      </w:rPr>
    </w:lvl>
    <w:lvl w:ilvl="4" w:tplc="C38C8E2E" w:tentative="1">
      <w:start w:val="1"/>
      <w:numFmt w:val="bullet"/>
      <w:lvlText w:val="o"/>
      <w:lvlJc w:val="left"/>
      <w:pPr>
        <w:ind w:left="4394" w:hanging="360"/>
      </w:pPr>
      <w:rPr>
        <w:rFonts w:ascii="Courier New" w:hAnsi="Courier New" w:cs="Courier New" w:hint="default"/>
      </w:rPr>
    </w:lvl>
    <w:lvl w:ilvl="5" w:tplc="17628072" w:tentative="1">
      <w:start w:val="1"/>
      <w:numFmt w:val="bullet"/>
      <w:lvlText w:val=""/>
      <w:lvlJc w:val="left"/>
      <w:pPr>
        <w:ind w:left="5114" w:hanging="360"/>
      </w:pPr>
      <w:rPr>
        <w:rFonts w:ascii="Wingdings" w:hAnsi="Wingdings" w:hint="default"/>
      </w:rPr>
    </w:lvl>
    <w:lvl w:ilvl="6" w:tplc="0BAE7A12" w:tentative="1">
      <w:start w:val="1"/>
      <w:numFmt w:val="bullet"/>
      <w:lvlText w:val=""/>
      <w:lvlJc w:val="left"/>
      <w:pPr>
        <w:ind w:left="5834" w:hanging="360"/>
      </w:pPr>
      <w:rPr>
        <w:rFonts w:ascii="Symbol" w:hAnsi="Symbol" w:hint="default"/>
      </w:rPr>
    </w:lvl>
    <w:lvl w:ilvl="7" w:tplc="7F38FD30" w:tentative="1">
      <w:start w:val="1"/>
      <w:numFmt w:val="bullet"/>
      <w:lvlText w:val="o"/>
      <w:lvlJc w:val="left"/>
      <w:pPr>
        <w:ind w:left="6554" w:hanging="360"/>
      </w:pPr>
      <w:rPr>
        <w:rFonts w:ascii="Courier New" w:hAnsi="Courier New" w:cs="Courier New" w:hint="default"/>
      </w:rPr>
    </w:lvl>
    <w:lvl w:ilvl="8" w:tplc="A8241F90" w:tentative="1">
      <w:start w:val="1"/>
      <w:numFmt w:val="bullet"/>
      <w:lvlText w:val=""/>
      <w:lvlJc w:val="left"/>
      <w:pPr>
        <w:ind w:left="7274" w:hanging="360"/>
      </w:pPr>
      <w:rPr>
        <w:rFonts w:ascii="Wingdings" w:hAnsi="Wingdings" w:hint="default"/>
      </w:rPr>
    </w:lvl>
  </w:abstractNum>
  <w:abstractNum w:abstractNumId="23" w15:restartNumberingAfterBreak="0">
    <w:nsid w:val="58A27B49"/>
    <w:multiLevelType w:val="hybridMultilevel"/>
    <w:tmpl w:val="E8C42C62"/>
    <w:lvl w:ilvl="0" w:tplc="04050001">
      <w:start w:val="1"/>
      <w:numFmt w:val="lowerRoman"/>
      <w:lvlText w:val="%1."/>
      <w:lvlJc w:val="right"/>
      <w:pPr>
        <w:ind w:left="1496" w:hanging="360"/>
      </w:pPr>
    </w:lvl>
    <w:lvl w:ilvl="1" w:tplc="04050003" w:tentative="1">
      <w:start w:val="1"/>
      <w:numFmt w:val="lowerLetter"/>
      <w:lvlText w:val="%2."/>
      <w:lvlJc w:val="left"/>
      <w:pPr>
        <w:ind w:left="2216" w:hanging="360"/>
      </w:pPr>
    </w:lvl>
    <w:lvl w:ilvl="2" w:tplc="04050005" w:tentative="1">
      <w:start w:val="1"/>
      <w:numFmt w:val="lowerRoman"/>
      <w:lvlText w:val="%3."/>
      <w:lvlJc w:val="right"/>
      <w:pPr>
        <w:ind w:left="2936" w:hanging="180"/>
      </w:pPr>
    </w:lvl>
    <w:lvl w:ilvl="3" w:tplc="04050001" w:tentative="1">
      <w:start w:val="1"/>
      <w:numFmt w:val="decimal"/>
      <w:lvlText w:val="%4."/>
      <w:lvlJc w:val="left"/>
      <w:pPr>
        <w:ind w:left="3656" w:hanging="360"/>
      </w:pPr>
    </w:lvl>
    <w:lvl w:ilvl="4" w:tplc="04050003" w:tentative="1">
      <w:start w:val="1"/>
      <w:numFmt w:val="lowerLetter"/>
      <w:lvlText w:val="%5."/>
      <w:lvlJc w:val="left"/>
      <w:pPr>
        <w:ind w:left="4376" w:hanging="360"/>
      </w:pPr>
    </w:lvl>
    <w:lvl w:ilvl="5" w:tplc="04050005" w:tentative="1">
      <w:start w:val="1"/>
      <w:numFmt w:val="lowerRoman"/>
      <w:lvlText w:val="%6."/>
      <w:lvlJc w:val="right"/>
      <w:pPr>
        <w:ind w:left="5096" w:hanging="180"/>
      </w:pPr>
    </w:lvl>
    <w:lvl w:ilvl="6" w:tplc="04050001" w:tentative="1">
      <w:start w:val="1"/>
      <w:numFmt w:val="decimal"/>
      <w:lvlText w:val="%7."/>
      <w:lvlJc w:val="left"/>
      <w:pPr>
        <w:ind w:left="5816" w:hanging="360"/>
      </w:pPr>
    </w:lvl>
    <w:lvl w:ilvl="7" w:tplc="04050003" w:tentative="1">
      <w:start w:val="1"/>
      <w:numFmt w:val="lowerLetter"/>
      <w:lvlText w:val="%8."/>
      <w:lvlJc w:val="left"/>
      <w:pPr>
        <w:ind w:left="6536" w:hanging="360"/>
      </w:pPr>
    </w:lvl>
    <w:lvl w:ilvl="8" w:tplc="04050005" w:tentative="1">
      <w:start w:val="1"/>
      <w:numFmt w:val="lowerRoman"/>
      <w:lvlText w:val="%9."/>
      <w:lvlJc w:val="right"/>
      <w:pPr>
        <w:ind w:left="7256" w:hanging="180"/>
      </w:pPr>
    </w:lvl>
  </w:abstractNum>
  <w:abstractNum w:abstractNumId="24" w15:restartNumberingAfterBreak="0">
    <w:nsid w:val="5B174E33"/>
    <w:multiLevelType w:val="hybridMultilevel"/>
    <w:tmpl w:val="89D40A98"/>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C642458"/>
    <w:multiLevelType w:val="multilevel"/>
    <w:tmpl w:val="0405001F"/>
    <w:lvl w:ilvl="0">
      <w:start w:val="1"/>
      <w:numFmt w:val="decimal"/>
      <w:lvlText w:val="%1."/>
      <w:lvlJc w:val="left"/>
      <w:pPr>
        <w:ind w:left="36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B9E2F89"/>
    <w:multiLevelType w:val="hybridMultilevel"/>
    <w:tmpl w:val="B7F6D15A"/>
    <w:lvl w:ilvl="0" w:tplc="287A402C">
      <w:start w:val="1"/>
      <w:numFmt w:val="lowerRoman"/>
      <w:lvlText w:val="%1."/>
      <w:lvlJc w:val="right"/>
      <w:pPr>
        <w:ind w:left="720" w:hanging="360"/>
      </w:pPr>
    </w:lvl>
    <w:lvl w:ilvl="1" w:tplc="3E129328" w:tentative="1">
      <w:start w:val="1"/>
      <w:numFmt w:val="lowerLetter"/>
      <w:lvlText w:val="%2."/>
      <w:lvlJc w:val="left"/>
      <w:pPr>
        <w:ind w:left="1440" w:hanging="360"/>
      </w:pPr>
    </w:lvl>
    <w:lvl w:ilvl="2" w:tplc="DD14D1DE" w:tentative="1">
      <w:start w:val="1"/>
      <w:numFmt w:val="lowerRoman"/>
      <w:lvlText w:val="%3."/>
      <w:lvlJc w:val="right"/>
      <w:pPr>
        <w:ind w:left="2160" w:hanging="180"/>
      </w:pPr>
    </w:lvl>
    <w:lvl w:ilvl="3" w:tplc="B05EB282" w:tentative="1">
      <w:start w:val="1"/>
      <w:numFmt w:val="decimal"/>
      <w:lvlText w:val="%4."/>
      <w:lvlJc w:val="left"/>
      <w:pPr>
        <w:ind w:left="2880" w:hanging="360"/>
      </w:pPr>
    </w:lvl>
    <w:lvl w:ilvl="4" w:tplc="C10EBD60" w:tentative="1">
      <w:start w:val="1"/>
      <w:numFmt w:val="lowerLetter"/>
      <w:lvlText w:val="%5."/>
      <w:lvlJc w:val="left"/>
      <w:pPr>
        <w:ind w:left="3600" w:hanging="360"/>
      </w:pPr>
    </w:lvl>
    <w:lvl w:ilvl="5" w:tplc="834A5528" w:tentative="1">
      <w:start w:val="1"/>
      <w:numFmt w:val="lowerRoman"/>
      <w:lvlText w:val="%6."/>
      <w:lvlJc w:val="right"/>
      <w:pPr>
        <w:ind w:left="4320" w:hanging="180"/>
      </w:pPr>
    </w:lvl>
    <w:lvl w:ilvl="6" w:tplc="4EDE2B70" w:tentative="1">
      <w:start w:val="1"/>
      <w:numFmt w:val="decimal"/>
      <w:lvlText w:val="%7."/>
      <w:lvlJc w:val="left"/>
      <w:pPr>
        <w:ind w:left="5040" w:hanging="360"/>
      </w:pPr>
    </w:lvl>
    <w:lvl w:ilvl="7" w:tplc="D20822EE" w:tentative="1">
      <w:start w:val="1"/>
      <w:numFmt w:val="lowerLetter"/>
      <w:lvlText w:val="%8."/>
      <w:lvlJc w:val="left"/>
      <w:pPr>
        <w:ind w:left="5760" w:hanging="360"/>
      </w:pPr>
    </w:lvl>
    <w:lvl w:ilvl="8" w:tplc="7CE0045C" w:tentative="1">
      <w:start w:val="1"/>
      <w:numFmt w:val="lowerRoman"/>
      <w:lvlText w:val="%9."/>
      <w:lvlJc w:val="right"/>
      <w:pPr>
        <w:ind w:left="6480" w:hanging="180"/>
      </w:pPr>
    </w:lvl>
  </w:abstractNum>
  <w:num w:numId="1" w16cid:durableId="1228957767">
    <w:abstractNumId w:val="20"/>
  </w:num>
  <w:num w:numId="2" w16cid:durableId="2026979459">
    <w:abstractNumId w:val="20"/>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9018286">
    <w:abstractNumId w:val="14"/>
  </w:num>
  <w:num w:numId="4" w16cid:durableId="815607326">
    <w:abstractNumId w:val="22"/>
  </w:num>
  <w:num w:numId="5" w16cid:durableId="1934315659">
    <w:abstractNumId w:val="4"/>
  </w:num>
  <w:num w:numId="6" w16cid:durableId="1348943650">
    <w:abstractNumId w:val="16"/>
  </w:num>
  <w:num w:numId="7" w16cid:durableId="301662257">
    <w:abstractNumId w:val="5"/>
  </w:num>
  <w:num w:numId="8" w16cid:durableId="2012830647">
    <w:abstractNumId w:val="2"/>
  </w:num>
  <w:num w:numId="9" w16cid:durableId="897589923">
    <w:abstractNumId w:val="15"/>
  </w:num>
  <w:num w:numId="10" w16cid:durableId="365720001">
    <w:abstractNumId w:val="25"/>
    <w:lvlOverride w:ilvl="0">
      <w:startOverride w:val="1"/>
    </w:lvlOverride>
    <w:lvlOverride w:ilvl="1">
      <w:startOverride w:val="8"/>
    </w:lvlOverride>
  </w:num>
  <w:num w:numId="11" w16cid:durableId="316229030">
    <w:abstractNumId w:val="20"/>
  </w:num>
  <w:num w:numId="12" w16cid:durableId="995301305">
    <w:abstractNumId w:val="20"/>
  </w:num>
  <w:num w:numId="13" w16cid:durableId="980160931">
    <w:abstractNumId w:val="20"/>
  </w:num>
  <w:num w:numId="14" w16cid:durableId="64647851">
    <w:abstractNumId w:val="20"/>
  </w:num>
  <w:num w:numId="15" w16cid:durableId="30500039">
    <w:abstractNumId w:val="3"/>
  </w:num>
  <w:num w:numId="16" w16cid:durableId="97339271">
    <w:abstractNumId w:val="8"/>
  </w:num>
  <w:num w:numId="17" w16cid:durableId="398018394">
    <w:abstractNumId w:val="26"/>
  </w:num>
  <w:num w:numId="18" w16cid:durableId="1276668299">
    <w:abstractNumId w:val="20"/>
  </w:num>
  <w:num w:numId="19" w16cid:durableId="872769032">
    <w:abstractNumId w:val="1"/>
  </w:num>
  <w:num w:numId="20" w16cid:durableId="1330864065">
    <w:abstractNumId w:val="23"/>
  </w:num>
  <w:num w:numId="21" w16cid:durableId="644436493">
    <w:abstractNumId w:val="7"/>
  </w:num>
  <w:num w:numId="22" w16cid:durableId="1725134377">
    <w:abstractNumId w:val="20"/>
  </w:num>
  <w:num w:numId="23" w16cid:durableId="1974601716">
    <w:abstractNumId w:val="20"/>
  </w:num>
  <w:num w:numId="24" w16cid:durableId="1700353590">
    <w:abstractNumId w:val="20"/>
  </w:num>
  <w:num w:numId="25" w16cid:durableId="713577912">
    <w:abstractNumId w:val="6"/>
  </w:num>
  <w:num w:numId="26" w16cid:durableId="1907371440">
    <w:abstractNumId w:val="20"/>
  </w:num>
  <w:num w:numId="27" w16cid:durableId="713194153">
    <w:abstractNumId w:val="20"/>
  </w:num>
  <w:num w:numId="28" w16cid:durableId="1725984054">
    <w:abstractNumId w:val="20"/>
  </w:num>
  <w:num w:numId="29" w16cid:durableId="793526510">
    <w:abstractNumId w:val="20"/>
  </w:num>
  <w:num w:numId="30" w16cid:durableId="1777938829">
    <w:abstractNumId w:val="20"/>
  </w:num>
  <w:num w:numId="31" w16cid:durableId="1347174706">
    <w:abstractNumId w:val="20"/>
  </w:num>
  <w:num w:numId="32" w16cid:durableId="1939438392">
    <w:abstractNumId w:val="20"/>
  </w:num>
  <w:num w:numId="33" w16cid:durableId="1111124907">
    <w:abstractNumId w:val="10"/>
  </w:num>
  <w:num w:numId="34" w16cid:durableId="1386953856">
    <w:abstractNumId w:val="20"/>
  </w:num>
  <w:num w:numId="35" w16cid:durableId="333648216">
    <w:abstractNumId w:val="24"/>
  </w:num>
  <w:num w:numId="36" w16cid:durableId="1467629224">
    <w:abstractNumId w:val="20"/>
  </w:num>
  <w:num w:numId="37" w16cid:durableId="809321974">
    <w:abstractNumId w:val="11"/>
  </w:num>
  <w:num w:numId="38" w16cid:durableId="1604269140">
    <w:abstractNumId w:val="12"/>
  </w:num>
  <w:num w:numId="39" w16cid:durableId="480925006">
    <w:abstractNumId w:val="20"/>
  </w:num>
  <w:num w:numId="40" w16cid:durableId="33240050">
    <w:abstractNumId w:val="19"/>
  </w:num>
  <w:num w:numId="41" w16cid:durableId="647125709">
    <w:abstractNumId w:val="20"/>
  </w:num>
  <w:num w:numId="42" w16cid:durableId="1752236156">
    <w:abstractNumId w:val="18"/>
  </w:num>
  <w:num w:numId="43" w16cid:durableId="722487248">
    <w:abstractNumId w:val="20"/>
    <w:lvlOverride w:ilvl="0">
      <w:startOverride w:val="2"/>
    </w:lvlOverride>
    <w:lvlOverride w:ilvl="1">
      <w:startOverride w:val="1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61275196">
    <w:abstractNumId w:val="9"/>
  </w:num>
  <w:num w:numId="45" w16cid:durableId="1924486052">
    <w:abstractNumId w:val="13"/>
  </w:num>
  <w:num w:numId="46" w16cid:durableId="1118720886">
    <w:abstractNumId w:val="20"/>
    <w:lvlOverride w:ilvl="0">
      <w:startOverride w:val="1"/>
    </w:lvlOverride>
    <w:lvlOverride w:ilvl="1">
      <w:startOverride w:val="1"/>
    </w:lvlOverride>
    <w:lvlOverride w:ilvl="2">
      <w:startOverride w:val="1"/>
    </w:lvlOverride>
    <w:lvlOverride w:ilvl="3">
      <w:startOverride w:val="3"/>
    </w:lvlOverride>
  </w:num>
  <w:num w:numId="47" w16cid:durableId="2123302601">
    <w:abstractNumId w:val="20"/>
    <w:lvlOverride w:ilvl="0">
      <w:startOverride w:val="1"/>
    </w:lvlOverride>
    <w:lvlOverride w:ilvl="1">
      <w:startOverride w:val="3"/>
    </w:lvlOverride>
    <w:lvlOverride w:ilvl="2">
      <w:startOverride w:val="2"/>
    </w:lvlOverride>
  </w:num>
  <w:num w:numId="48" w16cid:durableId="600845105">
    <w:abstractNumId w:val="21"/>
  </w:num>
  <w:num w:numId="49" w16cid:durableId="1278835644">
    <w:abstractNumId w:val="20"/>
    <w:lvlOverride w:ilvl="0">
      <w:startOverride w:val="1"/>
    </w:lvlOverride>
    <w:lvlOverride w:ilvl="1">
      <w:startOverride w:val="24"/>
    </w:lvlOverride>
    <w:lvlOverride w:ilvl="2">
      <w:startOverride w:val="2"/>
    </w:lvlOverride>
  </w:num>
  <w:num w:numId="50" w16cid:durableId="881555567">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ocumentProtection w:edit="forms" w:enforcement="0"/>
  <w:defaultTabStop w:val="709"/>
  <w:hyphenationZone w:val="425"/>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7DA"/>
    <w:rsid w:val="00001776"/>
    <w:rsid w:val="0000280E"/>
    <w:rsid w:val="000036C1"/>
    <w:rsid w:val="0000416A"/>
    <w:rsid w:val="00005049"/>
    <w:rsid w:val="0000567B"/>
    <w:rsid w:val="00005AFA"/>
    <w:rsid w:val="0000682E"/>
    <w:rsid w:val="00007E75"/>
    <w:rsid w:val="000101C8"/>
    <w:rsid w:val="0001092C"/>
    <w:rsid w:val="0001206E"/>
    <w:rsid w:val="00013209"/>
    <w:rsid w:val="000143E3"/>
    <w:rsid w:val="000145B7"/>
    <w:rsid w:val="00015626"/>
    <w:rsid w:val="000202D6"/>
    <w:rsid w:val="0002053E"/>
    <w:rsid w:val="00020575"/>
    <w:rsid w:val="000206DF"/>
    <w:rsid w:val="00020803"/>
    <w:rsid w:val="000219C2"/>
    <w:rsid w:val="00022173"/>
    <w:rsid w:val="00022348"/>
    <w:rsid w:val="00023FEA"/>
    <w:rsid w:val="000246A5"/>
    <w:rsid w:val="00024745"/>
    <w:rsid w:val="000258F2"/>
    <w:rsid w:val="000259F2"/>
    <w:rsid w:val="00025E13"/>
    <w:rsid w:val="00025F1B"/>
    <w:rsid w:val="000264A3"/>
    <w:rsid w:val="00027BB6"/>
    <w:rsid w:val="000344C4"/>
    <w:rsid w:val="000365BD"/>
    <w:rsid w:val="00036F7E"/>
    <w:rsid w:val="000371E2"/>
    <w:rsid w:val="000377C0"/>
    <w:rsid w:val="00042984"/>
    <w:rsid w:val="00042CD3"/>
    <w:rsid w:val="0004391B"/>
    <w:rsid w:val="00044331"/>
    <w:rsid w:val="000448A2"/>
    <w:rsid w:val="00044946"/>
    <w:rsid w:val="00044F7A"/>
    <w:rsid w:val="00046A74"/>
    <w:rsid w:val="00047C66"/>
    <w:rsid w:val="00050366"/>
    <w:rsid w:val="000505C3"/>
    <w:rsid w:val="000511C3"/>
    <w:rsid w:val="000512B0"/>
    <w:rsid w:val="00051624"/>
    <w:rsid w:val="00051983"/>
    <w:rsid w:val="00051B56"/>
    <w:rsid w:val="0005219D"/>
    <w:rsid w:val="00055274"/>
    <w:rsid w:val="00055553"/>
    <w:rsid w:val="00056726"/>
    <w:rsid w:val="000600E7"/>
    <w:rsid w:val="000603B9"/>
    <w:rsid w:val="000612AD"/>
    <w:rsid w:val="00061ED3"/>
    <w:rsid w:val="00062236"/>
    <w:rsid w:val="0006229A"/>
    <w:rsid w:val="00063CBB"/>
    <w:rsid w:val="0006411D"/>
    <w:rsid w:val="0006485C"/>
    <w:rsid w:val="00064EC1"/>
    <w:rsid w:val="000655F7"/>
    <w:rsid w:val="00065FBA"/>
    <w:rsid w:val="00070115"/>
    <w:rsid w:val="00071422"/>
    <w:rsid w:val="0007169C"/>
    <w:rsid w:val="0007230A"/>
    <w:rsid w:val="00072D15"/>
    <w:rsid w:val="000730CB"/>
    <w:rsid w:val="00073417"/>
    <w:rsid w:val="0007465B"/>
    <w:rsid w:val="00074BFC"/>
    <w:rsid w:val="00075C54"/>
    <w:rsid w:val="00075F6B"/>
    <w:rsid w:val="0007635E"/>
    <w:rsid w:val="00076C9F"/>
    <w:rsid w:val="000777E7"/>
    <w:rsid w:val="00080C6B"/>
    <w:rsid w:val="00081409"/>
    <w:rsid w:val="00082789"/>
    <w:rsid w:val="0008284F"/>
    <w:rsid w:val="0008407E"/>
    <w:rsid w:val="0008536E"/>
    <w:rsid w:val="0008582E"/>
    <w:rsid w:val="00085A17"/>
    <w:rsid w:val="000863AB"/>
    <w:rsid w:val="00086658"/>
    <w:rsid w:val="00087EA6"/>
    <w:rsid w:val="00090066"/>
    <w:rsid w:val="00090D7D"/>
    <w:rsid w:val="00091B3F"/>
    <w:rsid w:val="00091C2F"/>
    <w:rsid w:val="00092254"/>
    <w:rsid w:val="000922C7"/>
    <w:rsid w:val="00092651"/>
    <w:rsid w:val="000927BA"/>
    <w:rsid w:val="00093537"/>
    <w:rsid w:val="00093894"/>
    <w:rsid w:val="0009397B"/>
    <w:rsid w:val="00093A65"/>
    <w:rsid w:val="000950B6"/>
    <w:rsid w:val="00095443"/>
    <w:rsid w:val="00095DB9"/>
    <w:rsid w:val="0009612E"/>
    <w:rsid w:val="000976D9"/>
    <w:rsid w:val="0009776E"/>
    <w:rsid w:val="000A014A"/>
    <w:rsid w:val="000A1662"/>
    <w:rsid w:val="000A1A7B"/>
    <w:rsid w:val="000A2031"/>
    <w:rsid w:val="000A4C9E"/>
    <w:rsid w:val="000A59D6"/>
    <w:rsid w:val="000A7A09"/>
    <w:rsid w:val="000B0785"/>
    <w:rsid w:val="000B0B3E"/>
    <w:rsid w:val="000B1335"/>
    <w:rsid w:val="000B16D4"/>
    <w:rsid w:val="000B201E"/>
    <w:rsid w:val="000B204E"/>
    <w:rsid w:val="000B2125"/>
    <w:rsid w:val="000B32F1"/>
    <w:rsid w:val="000B3DDE"/>
    <w:rsid w:val="000B48BA"/>
    <w:rsid w:val="000B581D"/>
    <w:rsid w:val="000B5BB8"/>
    <w:rsid w:val="000B76B4"/>
    <w:rsid w:val="000C0195"/>
    <w:rsid w:val="000C0989"/>
    <w:rsid w:val="000C0F3B"/>
    <w:rsid w:val="000C2306"/>
    <w:rsid w:val="000C23E2"/>
    <w:rsid w:val="000C26E6"/>
    <w:rsid w:val="000C2E80"/>
    <w:rsid w:val="000C3917"/>
    <w:rsid w:val="000C3F4E"/>
    <w:rsid w:val="000C54CA"/>
    <w:rsid w:val="000C584E"/>
    <w:rsid w:val="000C5B63"/>
    <w:rsid w:val="000C60DE"/>
    <w:rsid w:val="000C62CE"/>
    <w:rsid w:val="000C634D"/>
    <w:rsid w:val="000C78E5"/>
    <w:rsid w:val="000D0E5D"/>
    <w:rsid w:val="000D1790"/>
    <w:rsid w:val="000D1B43"/>
    <w:rsid w:val="000D2A9F"/>
    <w:rsid w:val="000D3106"/>
    <w:rsid w:val="000D34B7"/>
    <w:rsid w:val="000D378B"/>
    <w:rsid w:val="000D4134"/>
    <w:rsid w:val="000D4763"/>
    <w:rsid w:val="000D4C54"/>
    <w:rsid w:val="000D4CF0"/>
    <w:rsid w:val="000D4DF0"/>
    <w:rsid w:val="000D5349"/>
    <w:rsid w:val="000D603B"/>
    <w:rsid w:val="000D6BDE"/>
    <w:rsid w:val="000D787A"/>
    <w:rsid w:val="000D78BC"/>
    <w:rsid w:val="000E0314"/>
    <w:rsid w:val="000E088F"/>
    <w:rsid w:val="000E2652"/>
    <w:rsid w:val="000E28EE"/>
    <w:rsid w:val="000E2AEC"/>
    <w:rsid w:val="000E3875"/>
    <w:rsid w:val="000E4727"/>
    <w:rsid w:val="000E4E48"/>
    <w:rsid w:val="000E5136"/>
    <w:rsid w:val="000E5916"/>
    <w:rsid w:val="000E59F5"/>
    <w:rsid w:val="000E680B"/>
    <w:rsid w:val="000E7133"/>
    <w:rsid w:val="000E75EB"/>
    <w:rsid w:val="000F00A4"/>
    <w:rsid w:val="000F1587"/>
    <w:rsid w:val="000F2847"/>
    <w:rsid w:val="000F2A08"/>
    <w:rsid w:val="000F3C8E"/>
    <w:rsid w:val="000F4B75"/>
    <w:rsid w:val="000F5222"/>
    <w:rsid w:val="000F5716"/>
    <w:rsid w:val="000F591D"/>
    <w:rsid w:val="000F601C"/>
    <w:rsid w:val="000F6730"/>
    <w:rsid w:val="000F6D3D"/>
    <w:rsid w:val="000F6E11"/>
    <w:rsid w:val="000F790D"/>
    <w:rsid w:val="000F7A16"/>
    <w:rsid w:val="00100593"/>
    <w:rsid w:val="001018B8"/>
    <w:rsid w:val="00101A6D"/>
    <w:rsid w:val="00101ADF"/>
    <w:rsid w:val="001032C9"/>
    <w:rsid w:val="0010364E"/>
    <w:rsid w:val="00103719"/>
    <w:rsid w:val="00103D63"/>
    <w:rsid w:val="001047CB"/>
    <w:rsid w:val="001047EA"/>
    <w:rsid w:val="0010564D"/>
    <w:rsid w:val="00105FC5"/>
    <w:rsid w:val="00106265"/>
    <w:rsid w:val="00106F61"/>
    <w:rsid w:val="001079D4"/>
    <w:rsid w:val="00107B85"/>
    <w:rsid w:val="00110210"/>
    <w:rsid w:val="0011031C"/>
    <w:rsid w:val="00110639"/>
    <w:rsid w:val="00111798"/>
    <w:rsid w:val="0011184F"/>
    <w:rsid w:val="00114829"/>
    <w:rsid w:val="00114D03"/>
    <w:rsid w:val="001151EC"/>
    <w:rsid w:val="001152B7"/>
    <w:rsid w:val="001158AB"/>
    <w:rsid w:val="00115E73"/>
    <w:rsid w:val="00120B45"/>
    <w:rsid w:val="00121C7B"/>
    <w:rsid w:val="001235B2"/>
    <w:rsid w:val="001235BB"/>
    <w:rsid w:val="001243B1"/>
    <w:rsid w:val="00125043"/>
    <w:rsid w:val="0012689E"/>
    <w:rsid w:val="00126DD9"/>
    <w:rsid w:val="001270E4"/>
    <w:rsid w:val="00130092"/>
    <w:rsid w:val="0013065E"/>
    <w:rsid w:val="001308D9"/>
    <w:rsid w:val="00131097"/>
    <w:rsid w:val="001315D7"/>
    <w:rsid w:val="001328AD"/>
    <w:rsid w:val="00133F63"/>
    <w:rsid w:val="00135737"/>
    <w:rsid w:val="0013606B"/>
    <w:rsid w:val="0014083A"/>
    <w:rsid w:val="0014174D"/>
    <w:rsid w:val="0014178A"/>
    <w:rsid w:val="00141F98"/>
    <w:rsid w:val="00142567"/>
    <w:rsid w:val="0014267B"/>
    <w:rsid w:val="00142ED4"/>
    <w:rsid w:val="001435ED"/>
    <w:rsid w:val="001436F0"/>
    <w:rsid w:val="00144230"/>
    <w:rsid w:val="00144A6F"/>
    <w:rsid w:val="00145D51"/>
    <w:rsid w:val="001461BE"/>
    <w:rsid w:val="001464E2"/>
    <w:rsid w:val="001468A4"/>
    <w:rsid w:val="0014780C"/>
    <w:rsid w:val="00150FFA"/>
    <w:rsid w:val="00151220"/>
    <w:rsid w:val="00151304"/>
    <w:rsid w:val="00151C11"/>
    <w:rsid w:val="0015224B"/>
    <w:rsid w:val="001527DA"/>
    <w:rsid w:val="001531ED"/>
    <w:rsid w:val="001551FE"/>
    <w:rsid w:val="001560C3"/>
    <w:rsid w:val="0015701C"/>
    <w:rsid w:val="0015750B"/>
    <w:rsid w:val="00157F2F"/>
    <w:rsid w:val="00161571"/>
    <w:rsid w:val="00162174"/>
    <w:rsid w:val="00162766"/>
    <w:rsid w:val="0016358B"/>
    <w:rsid w:val="00165759"/>
    <w:rsid w:val="00165D80"/>
    <w:rsid w:val="00165F65"/>
    <w:rsid w:val="001664B9"/>
    <w:rsid w:val="0016663C"/>
    <w:rsid w:val="00166A85"/>
    <w:rsid w:val="00167236"/>
    <w:rsid w:val="00167A18"/>
    <w:rsid w:val="00167FB8"/>
    <w:rsid w:val="00170310"/>
    <w:rsid w:val="00170C68"/>
    <w:rsid w:val="00171EBC"/>
    <w:rsid w:val="00173BF8"/>
    <w:rsid w:val="001743E9"/>
    <w:rsid w:val="001751E5"/>
    <w:rsid w:val="00175F26"/>
    <w:rsid w:val="00176142"/>
    <w:rsid w:val="00176AE7"/>
    <w:rsid w:val="0017779E"/>
    <w:rsid w:val="001779C0"/>
    <w:rsid w:val="00177A3A"/>
    <w:rsid w:val="00177B9A"/>
    <w:rsid w:val="00180CAC"/>
    <w:rsid w:val="00181CC6"/>
    <w:rsid w:val="00182688"/>
    <w:rsid w:val="00182C80"/>
    <w:rsid w:val="00182CE8"/>
    <w:rsid w:val="001830FD"/>
    <w:rsid w:val="0018548D"/>
    <w:rsid w:val="00186AE7"/>
    <w:rsid w:val="00186BDF"/>
    <w:rsid w:val="001908C8"/>
    <w:rsid w:val="00192289"/>
    <w:rsid w:val="00192E6C"/>
    <w:rsid w:val="00193EF5"/>
    <w:rsid w:val="0019476F"/>
    <w:rsid w:val="00194AA5"/>
    <w:rsid w:val="00195059"/>
    <w:rsid w:val="00195469"/>
    <w:rsid w:val="00197F25"/>
    <w:rsid w:val="001A1610"/>
    <w:rsid w:val="001A314F"/>
    <w:rsid w:val="001A408F"/>
    <w:rsid w:val="001A599F"/>
    <w:rsid w:val="001A6D94"/>
    <w:rsid w:val="001A7215"/>
    <w:rsid w:val="001A7461"/>
    <w:rsid w:val="001B0696"/>
    <w:rsid w:val="001B0DB9"/>
    <w:rsid w:val="001B161C"/>
    <w:rsid w:val="001B1E4A"/>
    <w:rsid w:val="001B5186"/>
    <w:rsid w:val="001B6153"/>
    <w:rsid w:val="001B6AB5"/>
    <w:rsid w:val="001B6F60"/>
    <w:rsid w:val="001B7519"/>
    <w:rsid w:val="001B7ABC"/>
    <w:rsid w:val="001B7AE7"/>
    <w:rsid w:val="001B7FD2"/>
    <w:rsid w:val="001C0BE6"/>
    <w:rsid w:val="001C12AA"/>
    <w:rsid w:val="001C2B0A"/>
    <w:rsid w:val="001C3C18"/>
    <w:rsid w:val="001C44BC"/>
    <w:rsid w:val="001C75B5"/>
    <w:rsid w:val="001C7A23"/>
    <w:rsid w:val="001D01DE"/>
    <w:rsid w:val="001D0254"/>
    <w:rsid w:val="001D14B6"/>
    <w:rsid w:val="001D1A52"/>
    <w:rsid w:val="001D2213"/>
    <w:rsid w:val="001D444F"/>
    <w:rsid w:val="001D5233"/>
    <w:rsid w:val="001D5437"/>
    <w:rsid w:val="001D59F7"/>
    <w:rsid w:val="001D6ABE"/>
    <w:rsid w:val="001D730A"/>
    <w:rsid w:val="001D75F7"/>
    <w:rsid w:val="001D7AE3"/>
    <w:rsid w:val="001D7FB2"/>
    <w:rsid w:val="001E025E"/>
    <w:rsid w:val="001E2591"/>
    <w:rsid w:val="001E51A6"/>
    <w:rsid w:val="001E6B97"/>
    <w:rsid w:val="001E7C0A"/>
    <w:rsid w:val="001E7C43"/>
    <w:rsid w:val="001F0C85"/>
    <w:rsid w:val="001F32E2"/>
    <w:rsid w:val="001F450F"/>
    <w:rsid w:val="001F4C43"/>
    <w:rsid w:val="001F68BE"/>
    <w:rsid w:val="001F7281"/>
    <w:rsid w:val="001F7311"/>
    <w:rsid w:val="00200173"/>
    <w:rsid w:val="00200330"/>
    <w:rsid w:val="002029D4"/>
    <w:rsid w:val="00203401"/>
    <w:rsid w:val="00203718"/>
    <w:rsid w:val="0020463F"/>
    <w:rsid w:val="00205498"/>
    <w:rsid w:val="0020706C"/>
    <w:rsid w:val="00207222"/>
    <w:rsid w:val="0020767D"/>
    <w:rsid w:val="0020779D"/>
    <w:rsid w:val="00207890"/>
    <w:rsid w:val="00207EFA"/>
    <w:rsid w:val="002103BB"/>
    <w:rsid w:val="0021358A"/>
    <w:rsid w:val="00214EB0"/>
    <w:rsid w:val="0021556A"/>
    <w:rsid w:val="00217EF0"/>
    <w:rsid w:val="00220246"/>
    <w:rsid w:val="00220D82"/>
    <w:rsid w:val="00221C40"/>
    <w:rsid w:val="002227A6"/>
    <w:rsid w:val="002228BE"/>
    <w:rsid w:val="00222ADC"/>
    <w:rsid w:val="00223915"/>
    <w:rsid w:val="00224B02"/>
    <w:rsid w:val="00224BE3"/>
    <w:rsid w:val="002255AF"/>
    <w:rsid w:val="00225845"/>
    <w:rsid w:val="00226541"/>
    <w:rsid w:val="00226D17"/>
    <w:rsid w:val="00227451"/>
    <w:rsid w:val="002275FF"/>
    <w:rsid w:val="00230992"/>
    <w:rsid w:val="00231047"/>
    <w:rsid w:val="00232EFD"/>
    <w:rsid w:val="002336B8"/>
    <w:rsid w:val="00233885"/>
    <w:rsid w:val="002354AF"/>
    <w:rsid w:val="00235A07"/>
    <w:rsid w:val="00236473"/>
    <w:rsid w:val="0023720B"/>
    <w:rsid w:val="002402A7"/>
    <w:rsid w:val="00240AE2"/>
    <w:rsid w:val="00241243"/>
    <w:rsid w:val="00241635"/>
    <w:rsid w:val="002436E7"/>
    <w:rsid w:val="0024383C"/>
    <w:rsid w:val="00243DC7"/>
    <w:rsid w:val="00244262"/>
    <w:rsid w:val="002448E6"/>
    <w:rsid w:val="00244954"/>
    <w:rsid w:val="002457CD"/>
    <w:rsid w:val="00246185"/>
    <w:rsid w:val="00246AC7"/>
    <w:rsid w:val="00246EDF"/>
    <w:rsid w:val="00247674"/>
    <w:rsid w:val="00247A55"/>
    <w:rsid w:val="00247D3C"/>
    <w:rsid w:val="00250661"/>
    <w:rsid w:val="002509A4"/>
    <w:rsid w:val="00250BAB"/>
    <w:rsid w:val="00251860"/>
    <w:rsid w:val="002518CA"/>
    <w:rsid w:val="00251FD1"/>
    <w:rsid w:val="00252CCA"/>
    <w:rsid w:val="00252F23"/>
    <w:rsid w:val="00253506"/>
    <w:rsid w:val="00254164"/>
    <w:rsid w:val="00254D86"/>
    <w:rsid w:val="00255823"/>
    <w:rsid w:val="00255F53"/>
    <w:rsid w:val="00256497"/>
    <w:rsid w:val="00256AF7"/>
    <w:rsid w:val="00257B17"/>
    <w:rsid w:val="002600EA"/>
    <w:rsid w:val="002608B1"/>
    <w:rsid w:val="00261F98"/>
    <w:rsid w:val="0026238A"/>
    <w:rsid w:val="00262702"/>
    <w:rsid w:val="00262C0C"/>
    <w:rsid w:val="002646A9"/>
    <w:rsid w:val="00265789"/>
    <w:rsid w:val="0026662D"/>
    <w:rsid w:val="00267393"/>
    <w:rsid w:val="002673F8"/>
    <w:rsid w:val="00267771"/>
    <w:rsid w:val="00270093"/>
    <w:rsid w:val="00270467"/>
    <w:rsid w:val="00270B36"/>
    <w:rsid w:val="00271620"/>
    <w:rsid w:val="00272585"/>
    <w:rsid w:val="002732C1"/>
    <w:rsid w:val="002732DB"/>
    <w:rsid w:val="002742C2"/>
    <w:rsid w:val="002751AF"/>
    <w:rsid w:val="0028008F"/>
    <w:rsid w:val="00280E51"/>
    <w:rsid w:val="0028162C"/>
    <w:rsid w:val="002827A3"/>
    <w:rsid w:val="00283ADD"/>
    <w:rsid w:val="00283DAD"/>
    <w:rsid w:val="00284898"/>
    <w:rsid w:val="0028569E"/>
    <w:rsid w:val="00285BEA"/>
    <w:rsid w:val="00286D4F"/>
    <w:rsid w:val="00287119"/>
    <w:rsid w:val="00287439"/>
    <w:rsid w:val="00287A55"/>
    <w:rsid w:val="00290E35"/>
    <w:rsid w:val="002925CE"/>
    <w:rsid w:val="002926CD"/>
    <w:rsid w:val="0029358E"/>
    <w:rsid w:val="00293D6E"/>
    <w:rsid w:val="0029441E"/>
    <w:rsid w:val="0029448A"/>
    <w:rsid w:val="002946A0"/>
    <w:rsid w:val="00295B08"/>
    <w:rsid w:val="00295EFC"/>
    <w:rsid w:val="002961E6"/>
    <w:rsid w:val="002962E5"/>
    <w:rsid w:val="002966CF"/>
    <w:rsid w:val="00297219"/>
    <w:rsid w:val="00297BB1"/>
    <w:rsid w:val="002A041E"/>
    <w:rsid w:val="002A053C"/>
    <w:rsid w:val="002A11FA"/>
    <w:rsid w:val="002A1AB6"/>
    <w:rsid w:val="002A2B62"/>
    <w:rsid w:val="002A3122"/>
    <w:rsid w:val="002A4243"/>
    <w:rsid w:val="002A4446"/>
    <w:rsid w:val="002A494C"/>
    <w:rsid w:val="002A549A"/>
    <w:rsid w:val="002A573F"/>
    <w:rsid w:val="002A6380"/>
    <w:rsid w:val="002A6C9F"/>
    <w:rsid w:val="002A7BB4"/>
    <w:rsid w:val="002A7EE6"/>
    <w:rsid w:val="002B0D9F"/>
    <w:rsid w:val="002B2820"/>
    <w:rsid w:val="002B2E92"/>
    <w:rsid w:val="002B321C"/>
    <w:rsid w:val="002B34DE"/>
    <w:rsid w:val="002B363B"/>
    <w:rsid w:val="002B44C9"/>
    <w:rsid w:val="002B4F49"/>
    <w:rsid w:val="002B565B"/>
    <w:rsid w:val="002B5A69"/>
    <w:rsid w:val="002B5B39"/>
    <w:rsid w:val="002B61A4"/>
    <w:rsid w:val="002B686B"/>
    <w:rsid w:val="002B6C48"/>
    <w:rsid w:val="002C08A1"/>
    <w:rsid w:val="002C1824"/>
    <w:rsid w:val="002C18FE"/>
    <w:rsid w:val="002C224C"/>
    <w:rsid w:val="002C2ACD"/>
    <w:rsid w:val="002C3654"/>
    <w:rsid w:val="002C3C6A"/>
    <w:rsid w:val="002C3C87"/>
    <w:rsid w:val="002C3FC8"/>
    <w:rsid w:val="002C47AD"/>
    <w:rsid w:val="002C4D63"/>
    <w:rsid w:val="002C70C0"/>
    <w:rsid w:val="002C71C0"/>
    <w:rsid w:val="002C7708"/>
    <w:rsid w:val="002C77F3"/>
    <w:rsid w:val="002D060A"/>
    <w:rsid w:val="002D0FF7"/>
    <w:rsid w:val="002D153A"/>
    <w:rsid w:val="002D1635"/>
    <w:rsid w:val="002D16AE"/>
    <w:rsid w:val="002D230E"/>
    <w:rsid w:val="002D2A07"/>
    <w:rsid w:val="002D3014"/>
    <w:rsid w:val="002D33EA"/>
    <w:rsid w:val="002D3819"/>
    <w:rsid w:val="002D447C"/>
    <w:rsid w:val="002D4FF4"/>
    <w:rsid w:val="002D5404"/>
    <w:rsid w:val="002D5535"/>
    <w:rsid w:val="002D6BD7"/>
    <w:rsid w:val="002D6E3D"/>
    <w:rsid w:val="002E125C"/>
    <w:rsid w:val="002E2269"/>
    <w:rsid w:val="002E32F5"/>
    <w:rsid w:val="002E474D"/>
    <w:rsid w:val="002E574B"/>
    <w:rsid w:val="002E5DCB"/>
    <w:rsid w:val="002E5E9B"/>
    <w:rsid w:val="002E6721"/>
    <w:rsid w:val="002E6EDC"/>
    <w:rsid w:val="002F0B0E"/>
    <w:rsid w:val="002F4163"/>
    <w:rsid w:val="002F467C"/>
    <w:rsid w:val="002F6E11"/>
    <w:rsid w:val="002F72BD"/>
    <w:rsid w:val="002F7B58"/>
    <w:rsid w:val="003000B0"/>
    <w:rsid w:val="0030038A"/>
    <w:rsid w:val="00300813"/>
    <w:rsid w:val="00300D16"/>
    <w:rsid w:val="0030103D"/>
    <w:rsid w:val="003013BD"/>
    <w:rsid w:val="00303D9D"/>
    <w:rsid w:val="0030490E"/>
    <w:rsid w:val="00305141"/>
    <w:rsid w:val="00305780"/>
    <w:rsid w:val="00305D1C"/>
    <w:rsid w:val="00306DA5"/>
    <w:rsid w:val="00307B7F"/>
    <w:rsid w:val="00310AEC"/>
    <w:rsid w:val="00311485"/>
    <w:rsid w:val="0031191E"/>
    <w:rsid w:val="00311A37"/>
    <w:rsid w:val="00313A02"/>
    <w:rsid w:val="00313D2E"/>
    <w:rsid w:val="00315116"/>
    <w:rsid w:val="00316233"/>
    <w:rsid w:val="003205DD"/>
    <w:rsid w:val="003206A1"/>
    <w:rsid w:val="0032093A"/>
    <w:rsid w:val="003209DB"/>
    <w:rsid w:val="003213FD"/>
    <w:rsid w:val="00321418"/>
    <w:rsid w:val="0032239A"/>
    <w:rsid w:val="0032525A"/>
    <w:rsid w:val="003260B4"/>
    <w:rsid w:val="0032642F"/>
    <w:rsid w:val="00327265"/>
    <w:rsid w:val="00327408"/>
    <w:rsid w:val="00327DDF"/>
    <w:rsid w:val="003305B8"/>
    <w:rsid w:val="00331FC9"/>
    <w:rsid w:val="00332438"/>
    <w:rsid w:val="003327A7"/>
    <w:rsid w:val="00332DF4"/>
    <w:rsid w:val="0033516A"/>
    <w:rsid w:val="0033597E"/>
    <w:rsid w:val="00335D78"/>
    <w:rsid w:val="00337927"/>
    <w:rsid w:val="00337AFA"/>
    <w:rsid w:val="00337F17"/>
    <w:rsid w:val="00340C22"/>
    <w:rsid w:val="00340C59"/>
    <w:rsid w:val="00341A70"/>
    <w:rsid w:val="00341E47"/>
    <w:rsid w:val="00342D7C"/>
    <w:rsid w:val="00342DE7"/>
    <w:rsid w:val="00343789"/>
    <w:rsid w:val="00343F9A"/>
    <w:rsid w:val="0034444B"/>
    <w:rsid w:val="00345841"/>
    <w:rsid w:val="00346B28"/>
    <w:rsid w:val="00350F45"/>
    <w:rsid w:val="00351691"/>
    <w:rsid w:val="00352474"/>
    <w:rsid w:val="00355436"/>
    <w:rsid w:val="00355E9C"/>
    <w:rsid w:val="003562F6"/>
    <w:rsid w:val="003568DA"/>
    <w:rsid w:val="00356C69"/>
    <w:rsid w:val="00357FB1"/>
    <w:rsid w:val="00360561"/>
    <w:rsid w:val="00360A31"/>
    <w:rsid w:val="00362976"/>
    <w:rsid w:val="00363FBB"/>
    <w:rsid w:val="0036403F"/>
    <w:rsid w:val="00364153"/>
    <w:rsid w:val="00366824"/>
    <w:rsid w:val="00366F91"/>
    <w:rsid w:val="00367467"/>
    <w:rsid w:val="00370FF0"/>
    <w:rsid w:val="0037109D"/>
    <w:rsid w:val="00371A14"/>
    <w:rsid w:val="0037240F"/>
    <w:rsid w:val="00374381"/>
    <w:rsid w:val="0037451D"/>
    <w:rsid w:val="00374B40"/>
    <w:rsid w:val="003754FB"/>
    <w:rsid w:val="00375B17"/>
    <w:rsid w:val="00375C69"/>
    <w:rsid w:val="00376A70"/>
    <w:rsid w:val="0037736C"/>
    <w:rsid w:val="00377B15"/>
    <w:rsid w:val="003809C0"/>
    <w:rsid w:val="00381252"/>
    <w:rsid w:val="0038156F"/>
    <w:rsid w:val="00381E7B"/>
    <w:rsid w:val="00381F15"/>
    <w:rsid w:val="003824BC"/>
    <w:rsid w:val="00383A01"/>
    <w:rsid w:val="00384CEE"/>
    <w:rsid w:val="003855B5"/>
    <w:rsid w:val="00385B5A"/>
    <w:rsid w:val="00385CF1"/>
    <w:rsid w:val="00386DB2"/>
    <w:rsid w:val="00387630"/>
    <w:rsid w:val="003908BB"/>
    <w:rsid w:val="00394F16"/>
    <w:rsid w:val="0039548D"/>
    <w:rsid w:val="00395A93"/>
    <w:rsid w:val="00396DA1"/>
    <w:rsid w:val="003A0DB2"/>
    <w:rsid w:val="003A1475"/>
    <w:rsid w:val="003A16AD"/>
    <w:rsid w:val="003A2788"/>
    <w:rsid w:val="003A2AF5"/>
    <w:rsid w:val="003A30BE"/>
    <w:rsid w:val="003A38D4"/>
    <w:rsid w:val="003A617B"/>
    <w:rsid w:val="003A63C9"/>
    <w:rsid w:val="003A7307"/>
    <w:rsid w:val="003A7D51"/>
    <w:rsid w:val="003A7F27"/>
    <w:rsid w:val="003B0141"/>
    <w:rsid w:val="003B1683"/>
    <w:rsid w:val="003B1B31"/>
    <w:rsid w:val="003B288C"/>
    <w:rsid w:val="003B2CA9"/>
    <w:rsid w:val="003B3C17"/>
    <w:rsid w:val="003B3D35"/>
    <w:rsid w:val="003B4CD2"/>
    <w:rsid w:val="003B5252"/>
    <w:rsid w:val="003B5F69"/>
    <w:rsid w:val="003B64A5"/>
    <w:rsid w:val="003B672F"/>
    <w:rsid w:val="003B6945"/>
    <w:rsid w:val="003B6CE8"/>
    <w:rsid w:val="003C11C9"/>
    <w:rsid w:val="003C15C2"/>
    <w:rsid w:val="003C15E7"/>
    <w:rsid w:val="003C2A67"/>
    <w:rsid w:val="003C2C01"/>
    <w:rsid w:val="003C3605"/>
    <w:rsid w:val="003C3D19"/>
    <w:rsid w:val="003C5054"/>
    <w:rsid w:val="003C51DB"/>
    <w:rsid w:val="003C5B52"/>
    <w:rsid w:val="003C6213"/>
    <w:rsid w:val="003C640D"/>
    <w:rsid w:val="003D03C7"/>
    <w:rsid w:val="003D0B56"/>
    <w:rsid w:val="003D12CA"/>
    <w:rsid w:val="003D23F2"/>
    <w:rsid w:val="003D2425"/>
    <w:rsid w:val="003D287A"/>
    <w:rsid w:val="003D34C1"/>
    <w:rsid w:val="003D367D"/>
    <w:rsid w:val="003D4328"/>
    <w:rsid w:val="003D43F3"/>
    <w:rsid w:val="003D462A"/>
    <w:rsid w:val="003D550A"/>
    <w:rsid w:val="003D6E5D"/>
    <w:rsid w:val="003D7CAF"/>
    <w:rsid w:val="003E0FC6"/>
    <w:rsid w:val="003E1630"/>
    <w:rsid w:val="003E214B"/>
    <w:rsid w:val="003E24E0"/>
    <w:rsid w:val="003E34A4"/>
    <w:rsid w:val="003E44F1"/>
    <w:rsid w:val="003E450B"/>
    <w:rsid w:val="003E53B8"/>
    <w:rsid w:val="003E5D39"/>
    <w:rsid w:val="003E662A"/>
    <w:rsid w:val="003E6EC9"/>
    <w:rsid w:val="003E7B4E"/>
    <w:rsid w:val="003E7C1F"/>
    <w:rsid w:val="003F0646"/>
    <w:rsid w:val="003F077D"/>
    <w:rsid w:val="003F1497"/>
    <w:rsid w:val="003F2112"/>
    <w:rsid w:val="003F2255"/>
    <w:rsid w:val="003F22C9"/>
    <w:rsid w:val="003F3ACC"/>
    <w:rsid w:val="003F3BF4"/>
    <w:rsid w:val="003F3EAB"/>
    <w:rsid w:val="003F54A1"/>
    <w:rsid w:val="003F5FC4"/>
    <w:rsid w:val="003F7685"/>
    <w:rsid w:val="00400C80"/>
    <w:rsid w:val="00401644"/>
    <w:rsid w:val="00402B0E"/>
    <w:rsid w:val="00402B78"/>
    <w:rsid w:val="00402F75"/>
    <w:rsid w:val="00402FFD"/>
    <w:rsid w:val="00404B04"/>
    <w:rsid w:val="00404B94"/>
    <w:rsid w:val="00404D3C"/>
    <w:rsid w:val="00406467"/>
    <w:rsid w:val="0041122A"/>
    <w:rsid w:val="00411A16"/>
    <w:rsid w:val="00411AE9"/>
    <w:rsid w:val="00413A25"/>
    <w:rsid w:val="00413E53"/>
    <w:rsid w:val="004141CF"/>
    <w:rsid w:val="0041427E"/>
    <w:rsid w:val="00415330"/>
    <w:rsid w:val="00416792"/>
    <w:rsid w:val="00417958"/>
    <w:rsid w:val="00417D80"/>
    <w:rsid w:val="00420E89"/>
    <w:rsid w:val="00421596"/>
    <w:rsid w:val="00421C88"/>
    <w:rsid w:val="004224DD"/>
    <w:rsid w:val="00422A4C"/>
    <w:rsid w:val="00422B51"/>
    <w:rsid w:val="00422C0E"/>
    <w:rsid w:val="00423A75"/>
    <w:rsid w:val="004254DA"/>
    <w:rsid w:val="00427124"/>
    <w:rsid w:val="0042739D"/>
    <w:rsid w:val="00427D2F"/>
    <w:rsid w:val="0043015E"/>
    <w:rsid w:val="004305AB"/>
    <w:rsid w:val="00430902"/>
    <w:rsid w:val="00430D14"/>
    <w:rsid w:val="00430EC6"/>
    <w:rsid w:val="00431755"/>
    <w:rsid w:val="00433491"/>
    <w:rsid w:val="004341F8"/>
    <w:rsid w:val="0043429B"/>
    <w:rsid w:val="00434D75"/>
    <w:rsid w:val="00435091"/>
    <w:rsid w:val="00435294"/>
    <w:rsid w:val="0043578F"/>
    <w:rsid w:val="00435B9E"/>
    <w:rsid w:val="00435BF6"/>
    <w:rsid w:val="00436B0F"/>
    <w:rsid w:val="00436CCD"/>
    <w:rsid w:val="00436D65"/>
    <w:rsid w:val="00436DF4"/>
    <w:rsid w:val="00440BFF"/>
    <w:rsid w:val="00441429"/>
    <w:rsid w:val="004417B3"/>
    <w:rsid w:val="00442484"/>
    <w:rsid w:val="00442954"/>
    <w:rsid w:val="00442F76"/>
    <w:rsid w:val="004443D8"/>
    <w:rsid w:val="00444616"/>
    <w:rsid w:val="004449C3"/>
    <w:rsid w:val="00445645"/>
    <w:rsid w:val="00445D80"/>
    <w:rsid w:val="00445E2A"/>
    <w:rsid w:val="004464DE"/>
    <w:rsid w:val="00446645"/>
    <w:rsid w:val="00446EE5"/>
    <w:rsid w:val="00447D0A"/>
    <w:rsid w:val="00450A73"/>
    <w:rsid w:val="00451F7B"/>
    <w:rsid w:val="00452099"/>
    <w:rsid w:val="00452BF2"/>
    <w:rsid w:val="00452FE9"/>
    <w:rsid w:val="00453F6A"/>
    <w:rsid w:val="0045470E"/>
    <w:rsid w:val="00455936"/>
    <w:rsid w:val="00456ADD"/>
    <w:rsid w:val="00457266"/>
    <w:rsid w:val="0045794A"/>
    <w:rsid w:val="00457FFB"/>
    <w:rsid w:val="00460764"/>
    <w:rsid w:val="00461762"/>
    <w:rsid w:val="00461D03"/>
    <w:rsid w:val="00462332"/>
    <w:rsid w:val="00462B1E"/>
    <w:rsid w:val="00462B90"/>
    <w:rsid w:val="0046586B"/>
    <w:rsid w:val="00465A89"/>
    <w:rsid w:val="00465B18"/>
    <w:rsid w:val="00467B5B"/>
    <w:rsid w:val="00467BC1"/>
    <w:rsid w:val="00471894"/>
    <w:rsid w:val="00471B24"/>
    <w:rsid w:val="00471E6C"/>
    <w:rsid w:val="00472C21"/>
    <w:rsid w:val="004731BF"/>
    <w:rsid w:val="00474086"/>
    <w:rsid w:val="0047437B"/>
    <w:rsid w:val="00474870"/>
    <w:rsid w:val="00474906"/>
    <w:rsid w:val="00475347"/>
    <w:rsid w:val="0047570C"/>
    <w:rsid w:val="00475FE3"/>
    <w:rsid w:val="00476193"/>
    <w:rsid w:val="0047631C"/>
    <w:rsid w:val="004768C7"/>
    <w:rsid w:val="00477BD2"/>
    <w:rsid w:val="004804E5"/>
    <w:rsid w:val="00481614"/>
    <w:rsid w:val="00481CD6"/>
    <w:rsid w:val="00481EC5"/>
    <w:rsid w:val="0048269B"/>
    <w:rsid w:val="004833BD"/>
    <w:rsid w:val="004835E2"/>
    <w:rsid w:val="004837A2"/>
    <w:rsid w:val="00484C27"/>
    <w:rsid w:val="00485236"/>
    <w:rsid w:val="00486C40"/>
    <w:rsid w:val="00486ED2"/>
    <w:rsid w:val="0048789D"/>
    <w:rsid w:val="00487B15"/>
    <w:rsid w:val="0049030E"/>
    <w:rsid w:val="004935F3"/>
    <w:rsid w:val="00493BE9"/>
    <w:rsid w:val="004951F5"/>
    <w:rsid w:val="00495B4C"/>
    <w:rsid w:val="00495BC7"/>
    <w:rsid w:val="004976B9"/>
    <w:rsid w:val="00497729"/>
    <w:rsid w:val="004A053E"/>
    <w:rsid w:val="004A0BA2"/>
    <w:rsid w:val="004A1050"/>
    <w:rsid w:val="004A1C52"/>
    <w:rsid w:val="004A1CCF"/>
    <w:rsid w:val="004A2453"/>
    <w:rsid w:val="004A272F"/>
    <w:rsid w:val="004A2A71"/>
    <w:rsid w:val="004A33C8"/>
    <w:rsid w:val="004A439F"/>
    <w:rsid w:val="004A5603"/>
    <w:rsid w:val="004A6B14"/>
    <w:rsid w:val="004A768C"/>
    <w:rsid w:val="004A7D72"/>
    <w:rsid w:val="004B022A"/>
    <w:rsid w:val="004B0BE8"/>
    <w:rsid w:val="004B1E49"/>
    <w:rsid w:val="004B2772"/>
    <w:rsid w:val="004B2A99"/>
    <w:rsid w:val="004B3995"/>
    <w:rsid w:val="004B3A7F"/>
    <w:rsid w:val="004B3F62"/>
    <w:rsid w:val="004B4CD8"/>
    <w:rsid w:val="004B511C"/>
    <w:rsid w:val="004B61ED"/>
    <w:rsid w:val="004B7504"/>
    <w:rsid w:val="004B7535"/>
    <w:rsid w:val="004C004B"/>
    <w:rsid w:val="004C0664"/>
    <w:rsid w:val="004C16DD"/>
    <w:rsid w:val="004C1C1E"/>
    <w:rsid w:val="004C2AA4"/>
    <w:rsid w:val="004C2FFB"/>
    <w:rsid w:val="004C3137"/>
    <w:rsid w:val="004C3159"/>
    <w:rsid w:val="004C45B6"/>
    <w:rsid w:val="004C4CA2"/>
    <w:rsid w:val="004C5CAF"/>
    <w:rsid w:val="004C61D4"/>
    <w:rsid w:val="004C63EA"/>
    <w:rsid w:val="004C7510"/>
    <w:rsid w:val="004D5E05"/>
    <w:rsid w:val="004D706F"/>
    <w:rsid w:val="004D7249"/>
    <w:rsid w:val="004E1265"/>
    <w:rsid w:val="004E145E"/>
    <w:rsid w:val="004E20FD"/>
    <w:rsid w:val="004E29C7"/>
    <w:rsid w:val="004E3754"/>
    <w:rsid w:val="004E3BB8"/>
    <w:rsid w:val="004E67E0"/>
    <w:rsid w:val="004E68CD"/>
    <w:rsid w:val="004E73EC"/>
    <w:rsid w:val="004E782C"/>
    <w:rsid w:val="004F0382"/>
    <w:rsid w:val="004F0ACB"/>
    <w:rsid w:val="004F235F"/>
    <w:rsid w:val="004F28CB"/>
    <w:rsid w:val="004F3B9B"/>
    <w:rsid w:val="004F3C59"/>
    <w:rsid w:val="004F4807"/>
    <w:rsid w:val="004F5B84"/>
    <w:rsid w:val="004F6898"/>
    <w:rsid w:val="004F6D50"/>
    <w:rsid w:val="004F6FF9"/>
    <w:rsid w:val="004F7668"/>
    <w:rsid w:val="004F7E41"/>
    <w:rsid w:val="004F7FB0"/>
    <w:rsid w:val="00500225"/>
    <w:rsid w:val="00500680"/>
    <w:rsid w:val="005013D7"/>
    <w:rsid w:val="005016D3"/>
    <w:rsid w:val="00503240"/>
    <w:rsid w:val="00503A30"/>
    <w:rsid w:val="00503D84"/>
    <w:rsid w:val="005048E2"/>
    <w:rsid w:val="005065B2"/>
    <w:rsid w:val="00507935"/>
    <w:rsid w:val="005100BE"/>
    <w:rsid w:val="005112B8"/>
    <w:rsid w:val="00511CB2"/>
    <w:rsid w:val="00513592"/>
    <w:rsid w:val="00513976"/>
    <w:rsid w:val="00513AC1"/>
    <w:rsid w:val="00513ECE"/>
    <w:rsid w:val="005146D6"/>
    <w:rsid w:val="005157EC"/>
    <w:rsid w:val="00515B63"/>
    <w:rsid w:val="00515F1C"/>
    <w:rsid w:val="00516239"/>
    <w:rsid w:val="00517801"/>
    <w:rsid w:val="005178A4"/>
    <w:rsid w:val="00517933"/>
    <w:rsid w:val="00517BE6"/>
    <w:rsid w:val="00517BEC"/>
    <w:rsid w:val="00517E1D"/>
    <w:rsid w:val="00517F79"/>
    <w:rsid w:val="00520915"/>
    <w:rsid w:val="00520A05"/>
    <w:rsid w:val="005211CD"/>
    <w:rsid w:val="0052120B"/>
    <w:rsid w:val="00525FA8"/>
    <w:rsid w:val="00525FCA"/>
    <w:rsid w:val="00530203"/>
    <w:rsid w:val="005303E7"/>
    <w:rsid w:val="0053077E"/>
    <w:rsid w:val="00530DA9"/>
    <w:rsid w:val="00534A2A"/>
    <w:rsid w:val="0053586D"/>
    <w:rsid w:val="00537850"/>
    <w:rsid w:val="00541134"/>
    <w:rsid w:val="005416CA"/>
    <w:rsid w:val="005423E7"/>
    <w:rsid w:val="005447FB"/>
    <w:rsid w:val="00545B7E"/>
    <w:rsid w:val="00545CC5"/>
    <w:rsid w:val="005500A4"/>
    <w:rsid w:val="00550C81"/>
    <w:rsid w:val="005520D6"/>
    <w:rsid w:val="00552639"/>
    <w:rsid w:val="00555B08"/>
    <w:rsid w:val="00557286"/>
    <w:rsid w:val="00557891"/>
    <w:rsid w:val="0056004A"/>
    <w:rsid w:val="00560F19"/>
    <w:rsid w:val="005611E2"/>
    <w:rsid w:val="0056197C"/>
    <w:rsid w:val="00562CE6"/>
    <w:rsid w:val="0056310F"/>
    <w:rsid w:val="00563707"/>
    <w:rsid w:val="00564B84"/>
    <w:rsid w:val="00564F82"/>
    <w:rsid w:val="0056573C"/>
    <w:rsid w:val="005658AF"/>
    <w:rsid w:val="005658CA"/>
    <w:rsid w:val="00567608"/>
    <w:rsid w:val="00567663"/>
    <w:rsid w:val="00570474"/>
    <w:rsid w:val="00570A75"/>
    <w:rsid w:val="00571117"/>
    <w:rsid w:val="00572ED3"/>
    <w:rsid w:val="0057683F"/>
    <w:rsid w:val="005768F5"/>
    <w:rsid w:val="00576932"/>
    <w:rsid w:val="00580DAB"/>
    <w:rsid w:val="005810E3"/>
    <w:rsid w:val="00581504"/>
    <w:rsid w:val="00582AED"/>
    <w:rsid w:val="00582DD3"/>
    <w:rsid w:val="005842E5"/>
    <w:rsid w:val="00584757"/>
    <w:rsid w:val="00584CBE"/>
    <w:rsid w:val="00586F65"/>
    <w:rsid w:val="0058767C"/>
    <w:rsid w:val="0059019A"/>
    <w:rsid w:val="0059047E"/>
    <w:rsid w:val="00591265"/>
    <w:rsid w:val="0059178D"/>
    <w:rsid w:val="0059234D"/>
    <w:rsid w:val="00592AE7"/>
    <w:rsid w:val="00593E80"/>
    <w:rsid w:val="0059754C"/>
    <w:rsid w:val="00597A9A"/>
    <w:rsid w:val="005A03A8"/>
    <w:rsid w:val="005A0F7B"/>
    <w:rsid w:val="005A1C66"/>
    <w:rsid w:val="005A1ED0"/>
    <w:rsid w:val="005A2417"/>
    <w:rsid w:val="005A2C47"/>
    <w:rsid w:val="005A491D"/>
    <w:rsid w:val="005A5AE9"/>
    <w:rsid w:val="005A7484"/>
    <w:rsid w:val="005B041F"/>
    <w:rsid w:val="005B085A"/>
    <w:rsid w:val="005B0C44"/>
    <w:rsid w:val="005B12C3"/>
    <w:rsid w:val="005B1336"/>
    <w:rsid w:val="005B2983"/>
    <w:rsid w:val="005B2BD3"/>
    <w:rsid w:val="005B331E"/>
    <w:rsid w:val="005B3C27"/>
    <w:rsid w:val="005B41C9"/>
    <w:rsid w:val="005B444A"/>
    <w:rsid w:val="005B45A6"/>
    <w:rsid w:val="005B550D"/>
    <w:rsid w:val="005B5879"/>
    <w:rsid w:val="005B663C"/>
    <w:rsid w:val="005B6B55"/>
    <w:rsid w:val="005B6DC0"/>
    <w:rsid w:val="005B798D"/>
    <w:rsid w:val="005B7C46"/>
    <w:rsid w:val="005C0682"/>
    <w:rsid w:val="005C1378"/>
    <w:rsid w:val="005C354D"/>
    <w:rsid w:val="005C35FB"/>
    <w:rsid w:val="005C3943"/>
    <w:rsid w:val="005C3978"/>
    <w:rsid w:val="005C4AEF"/>
    <w:rsid w:val="005C4EAA"/>
    <w:rsid w:val="005C58E4"/>
    <w:rsid w:val="005C5999"/>
    <w:rsid w:val="005C5A40"/>
    <w:rsid w:val="005C5E21"/>
    <w:rsid w:val="005C6C50"/>
    <w:rsid w:val="005C7801"/>
    <w:rsid w:val="005C7A11"/>
    <w:rsid w:val="005D0596"/>
    <w:rsid w:val="005D0F33"/>
    <w:rsid w:val="005D11E7"/>
    <w:rsid w:val="005D1B2A"/>
    <w:rsid w:val="005D3070"/>
    <w:rsid w:val="005D3D29"/>
    <w:rsid w:val="005D4421"/>
    <w:rsid w:val="005D5840"/>
    <w:rsid w:val="005D5FDF"/>
    <w:rsid w:val="005D6AB1"/>
    <w:rsid w:val="005D70D2"/>
    <w:rsid w:val="005D7857"/>
    <w:rsid w:val="005E0747"/>
    <w:rsid w:val="005E075F"/>
    <w:rsid w:val="005E0B7F"/>
    <w:rsid w:val="005E0F80"/>
    <w:rsid w:val="005E15BF"/>
    <w:rsid w:val="005E23FB"/>
    <w:rsid w:val="005E2F00"/>
    <w:rsid w:val="005E4B10"/>
    <w:rsid w:val="005E63B0"/>
    <w:rsid w:val="005E784C"/>
    <w:rsid w:val="005E7F05"/>
    <w:rsid w:val="005F011B"/>
    <w:rsid w:val="005F0426"/>
    <w:rsid w:val="005F082E"/>
    <w:rsid w:val="005F08B0"/>
    <w:rsid w:val="005F0D98"/>
    <w:rsid w:val="005F1086"/>
    <w:rsid w:val="005F1256"/>
    <w:rsid w:val="005F1466"/>
    <w:rsid w:val="005F16F1"/>
    <w:rsid w:val="005F1A3B"/>
    <w:rsid w:val="005F2161"/>
    <w:rsid w:val="005F34E4"/>
    <w:rsid w:val="005F3984"/>
    <w:rsid w:val="005F6627"/>
    <w:rsid w:val="005F6989"/>
    <w:rsid w:val="005F7729"/>
    <w:rsid w:val="00601B8A"/>
    <w:rsid w:val="0060421E"/>
    <w:rsid w:val="00604FF5"/>
    <w:rsid w:val="00604FFD"/>
    <w:rsid w:val="00605F66"/>
    <w:rsid w:val="006061FF"/>
    <w:rsid w:val="00606D30"/>
    <w:rsid w:val="006078DF"/>
    <w:rsid w:val="00607E23"/>
    <w:rsid w:val="006109FD"/>
    <w:rsid w:val="006116BD"/>
    <w:rsid w:val="00612180"/>
    <w:rsid w:val="0061304F"/>
    <w:rsid w:val="006134E5"/>
    <w:rsid w:val="006135BF"/>
    <w:rsid w:val="006143AE"/>
    <w:rsid w:val="00615141"/>
    <w:rsid w:val="006151AC"/>
    <w:rsid w:val="006151ED"/>
    <w:rsid w:val="006178B8"/>
    <w:rsid w:val="00620796"/>
    <w:rsid w:val="00620BC0"/>
    <w:rsid w:val="0062198A"/>
    <w:rsid w:val="00621A09"/>
    <w:rsid w:val="00622310"/>
    <w:rsid w:val="006225DA"/>
    <w:rsid w:val="00622BC1"/>
    <w:rsid w:val="00622C7C"/>
    <w:rsid w:val="00623437"/>
    <w:rsid w:val="0062344A"/>
    <w:rsid w:val="00623D85"/>
    <w:rsid w:val="00625001"/>
    <w:rsid w:val="00626258"/>
    <w:rsid w:val="006302F1"/>
    <w:rsid w:val="00630C50"/>
    <w:rsid w:val="00631845"/>
    <w:rsid w:val="00631CCD"/>
    <w:rsid w:val="00632020"/>
    <w:rsid w:val="00632152"/>
    <w:rsid w:val="00633130"/>
    <w:rsid w:val="00633411"/>
    <w:rsid w:val="00634B06"/>
    <w:rsid w:val="00634EDF"/>
    <w:rsid w:val="006359B3"/>
    <w:rsid w:val="00637161"/>
    <w:rsid w:val="00637E94"/>
    <w:rsid w:val="00641BEA"/>
    <w:rsid w:val="00641D2E"/>
    <w:rsid w:val="006421CC"/>
    <w:rsid w:val="006425B5"/>
    <w:rsid w:val="00642EF9"/>
    <w:rsid w:val="00644C57"/>
    <w:rsid w:val="0064541E"/>
    <w:rsid w:val="006455A2"/>
    <w:rsid w:val="00646791"/>
    <w:rsid w:val="006478F9"/>
    <w:rsid w:val="0065099F"/>
    <w:rsid w:val="0065123C"/>
    <w:rsid w:val="006514E1"/>
    <w:rsid w:val="0065257C"/>
    <w:rsid w:val="0065265E"/>
    <w:rsid w:val="006526D3"/>
    <w:rsid w:val="006528CA"/>
    <w:rsid w:val="0065340B"/>
    <w:rsid w:val="00653FCB"/>
    <w:rsid w:val="006541B0"/>
    <w:rsid w:val="00654397"/>
    <w:rsid w:val="00654A7D"/>
    <w:rsid w:val="00654C8E"/>
    <w:rsid w:val="00655210"/>
    <w:rsid w:val="00656364"/>
    <w:rsid w:val="00660412"/>
    <w:rsid w:val="00662079"/>
    <w:rsid w:val="006624F4"/>
    <w:rsid w:val="006625D0"/>
    <w:rsid w:val="00662FBF"/>
    <w:rsid w:val="0066402E"/>
    <w:rsid w:val="00666D45"/>
    <w:rsid w:val="006671A1"/>
    <w:rsid w:val="00667659"/>
    <w:rsid w:val="00670B2A"/>
    <w:rsid w:val="00670C1A"/>
    <w:rsid w:val="00671029"/>
    <w:rsid w:val="00671753"/>
    <w:rsid w:val="00672289"/>
    <w:rsid w:val="00673CF1"/>
    <w:rsid w:val="006749E8"/>
    <w:rsid w:val="00674E67"/>
    <w:rsid w:val="00675555"/>
    <w:rsid w:val="006759B7"/>
    <w:rsid w:val="00675A39"/>
    <w:rsid w:val="00676505"/>
    <w:rsid w:val="0067666F"/>
    <w:rsid w:val="00676D3D"/>
    <w:rsid w:val="00677371"/>
    <w:rsid w:val="00677A65"/>
    <w:rsid w:val="00677EDA"/>
    <w:rsid w:val="006816D6"/>
    <w:rsid w:val="00681F03"/>
    <w:rsid w:val="006823A8"/>
    <w:rsid w:val="00682750"/>
    <w:rsid w:val="0068396D"/>
    <w:rsid w:val="00685632"/>
    <w:rsid w:val="00685D03"/>
    <w:rsid w:val="00685DF0"/>
    <w:rsid w:val="00686451"/>
    <w:rsid w:val="0068737C"/>
    <w:rsid w:val="006913CC"/>
    <w:rsid w:val="006917BB"/>
    <w:rsid w:val="0069239F"/>
    <w:rsid w:val="00693F58"/>
    <w:rsid w:val="00694120"/>
    <w:rsid w:val="00694261"/>
    <w:rsid w:val="00694726"/>
    <w:rsid w:val="00694AF4"/>
    <w:rsid w:val="00695CE5"/>
    <w:rsid w:val="00695F49"/>
    <w:rsid w:val="00697011"/>
    <w:rsid w:val="006971A1"/>
    <w:rsid w:val="006A0946"/>
    <w:rsid w:val="006A1D5D"/>
    <w:rsid w:val="006A4C23"/>
    <w:rsid w:val="006A53F6"/>
    <w:rsid w:val="006A5656"/>
    <w:rsid w:val="006A63B2"/>
    <w:rsid w:val="006A6484"/>
    <w:rsid w:val="006A6AF2"/>
    <w:rsid w:val="006A6B07"/>
    <w:rsid w:val="006B01E2"/>
    <w:rsid w:val="006B0573"/>
    <w:rsid w:val="006B103E"/>
    <w:rsid w:val="006B1457"/>
    <w:rsid w:val="006B1A8B"/>
    <w:rsid w:val="006B4CD1"/>
    <w:rsid w:val="006B56AC"/>
    <w:rsid w:val="006B6878"/>
    <w:rsid w:val="006B75D4"/>
    <w:rsid w:val="006B7B94"/>
    <w:rsid w:val="006C09A3"/>
    <w:rsid w:val="006C1F51"/>
    <w:rsid w:val="006C22FE"/>
    <w:rsid w:val="006C2489"/>
    <w:rsid w:val="006C354B"/>
    <w:rsid w:val="006C48D9"/>
    <w:rsid w:val="006C6562"/>
    <w:rsid w:val="006C6766"/>
    <w:rsid w:val="006C7C0D"/>
    <w:rsid w:val="006C7ED1"/>
    <w:rsid w:val="006D06D9"/>
    <w:rsid w:val="006D14A6"/>
    <w:rsid w:val="006D271F"/>
    <w:rsid w:val="006D2F43"/>
    <w:rsid w:val="006D456B"/>
    <w:rsid w:val="006D64FC"/>
    <w:rsid w:val="006D6719"/>
    <w:rsid w:val="006D6ED2"/>
    <w:rsid w:val="006D7085"/>
    <w:rsid w:val="006D70D7"/>
    <w:rsid w:val="006D72F4"/>
    <w:rsid w:val="006D7712"/>
    <w:rsid w:val="006D7F67"/>
    <w:rsid w:val="006E0203"/>
    <w:rsid w:val="006E0C53"/>
    <w:rsid w:val="006E23EA"/>
    <w:rsid w:val="006E269C"/>
    <w:rsid w:val="006E3BD9"/>
    <w:rsid w:val="006E3C03"/>
    <w:rsid w:val="006E4FEA"/>
    <w:rsid w:val="006E7288"/>
    <w:rsid w:val="006F08FC"/>
    <w:rsid w:val="006F1E53"/>
    <w:rsid w:val="006F26A7"/>
    <w:rsid w:val="006F3383"/>
    <w:rsid w:val="006F4295"/>
    <w:rsid w:val="006F47D0"/>
    <w:rsid w:val="006F51DA"/>
    <w:rsid w:val="006F51F9"/>
    <w:rsid w:val="006F62FF"/>
    <w:rsid w:val="006F6A37"/>
    <w:rsid w:val="006F7C47"/>
    <w:rsid w:val="006F7D6E"/>
    <w:rsid w:val="006F7DF4"/>
    <w:rsid w:val="006F7E36"/>
    <w:rsid w:val="0070064C"/>
    <w:rsid w:val="00702F70"/>
    <w:rsid w:val="007044C3"/>
    <w:rsid w:val="007057DB"/>
    <w:rsid w:val="00706700"/>
    <w:rsid w:val="00707AAB"/>
    <w:rsid w:val="00710057"/>
    <w:rsid w:val="00710124"/>
    <w:rsid w:val="00710D1E"/>
    <w:rsid w:val="0071184E"/>
    <w:rsid w:val="00712EAC"/>
    <w:rsid w:val="00713444"/>
    <w:rsid w:val="00713E70"/>
    <w:rsid w:val="00713F7A"/>
    <w:rsid w:val="00715068"/>
    <w:rsid w:val="00715903"/>
    <w:rsid w:val="00717FAC"/>
    <w:rsid w:val="007200E0"/>
    <w:rsid w:val="00721AFE"/>
    <w:rsid w:val="0072231B"/>
    <w:rsid w:val="007226AB"/>
    <w:rsid w:val="0072577B"/>
    <w:rsid w:val="00725B42"/>
    <w:rsid w:val="00725E4B"/>
    <w:rsid w:val="00726FA0"/>
    <w:rsid w:val="0072725B"/>
    <w:rsid w:val="007278FB"/>
    <w:rsid w:val="0073045F"/>
    <w:rsid w:val="00730E26"/>
    <w:rsid w:val="007312EE"/>
    <w:rsid w:val="00735709"/>
    <w:rsid w:val="00735C15"/>
    <w:rsid w:val="0073626A"/>
    <w:rsid w:val="007376BD"/>
    <w:rsid w:val="007400D2"/>
    <w:rsid w:val="007406DB"/>
    <w:rsid w:val="0074301B"/>
    <w:rsid w:val="0074308B"/>
    <w:rsid w:val="007457F8"/>
    <w:rsid w:val="00750F59"/>
    <w:rsid w:val="0075170A"/>
    <w:rsid w:val="00751D4D"/>
    <w:rsid w:val="0075261F"/>
    <w:rsid w:val="00752A6C"/>
    <w:rsid w:val="007557A4"/>
    <w:rsid w:val="00756248"/>
    <w:rsid w:val="0075658E"/>
    <w:rsid w:val="0075662D"/>
    <w:rsid w:val="0075671B"/>
    <w:rsid w:val="007573AD"/>
    <w:rsid w:val="0075776A"/>
    <w:rsid w:val="00761ADE"/>
    <w:rsid w:val="007641F0"/>
    <w:rsid w:val="00764900"/>
    <w:rsid w:val="00765292"/>
    <w:rsid w:val="00766B8C"/>
    <w:rsid w:val="0076739C"/>
    <w:rsid w:val="007705F9"/>
    <w:rsid w:val="00771027"/>
    <w:rsid w:val="007714E1"/>
    <w:rsid w:val="00771D16"/>
    <w:rsid w:val="00771EDA"/>
    <w:rsid w:val="007733A2"/>
    <w:rsid w:val="00774131"/>
    <w:rsid w:val="007745AE"/>
    <w:rsid w:val="0077494B"/>
    <w:rsid w:val="00774F23"/>
    <w:rsid w:val="00775502"/>
    <w:rsid w:val="00775E5E"/>
    <w:rsid w:val="00776AA8"/>
    <w:rsid w:val="00777403"/>
    <w:rsid w:val="007801B4"/>
    <w:rsid w:val="00781CCA"/>
    <w:rsid w:val="00783E45"/>
    <w:rsid w:val="00784D6D"/>
    <w:rsid w:val="007850EE"/>
    <w:rsid w:val="00785217"/>
    <w:rsid w:val="00785B9F"/>
    <w:rsid w:val="00786A16"/>
    <w:rsid w:val="00786BFF"/>
    <w:rsid w:val="00786C67"/>
    <w:rsid w:val="0079078F"/>
    <w:rsid w:val="00790876"/>
    <w:rsid w:val="0079142B"/>
    <w:rsid w:val="0079159F"/>
    <w:rsid w:val="0079351A"/>
    <w:rsid w:val="007940B8"/>
    <w:rsid w:val="0079456F"/>
    <w:rsid w:val="00794D2B"/>
    <w:rsid w:val="00795873"/>
    <w:rsid w:val="00795BD2"/>
    <w:rsid w:val="007970C5"/>
    <w:rsid w:val="007A0C00"/>
    <w:rsid w:val="007A2F22"/>
    <w:rsid w:val="007A4889"/>
    <w:rsid w:val="007A4AAF"/>
    <w:rsid w:val="007A5380"/>
    <w:rsid w:val="007A5ABA"/>
    <w:rsid w:val="007A5C4A"/>
    <w:rsid w:val="007A647A"/>
    <w:rsid w:val="007A74D7"/>
    <w:rsid w:val="007B1386"/>
    <w:rsid w:val="007B1FD0"/>
    <w:rsid w:val="007B2549"/>
    <w:rsid w:val="007B2A09"/>
    <w:rsid w:val="007B2A3F"/>
    <w:rsid w:val="007B2AFB"/>
    <w:rsid w:val="007B30D2"/>
    <w:rsid w:val="007B34EA"/>
    <w:rsid w:val="007B3C3D"/>
    <w:rsid w:val="007B4DD6"/>
    <w:rsid w:val="007B55E0"/>
    <w:rsid w:val="007B72E2"/>
    <w:rsid w:val="007B7754"/>
    <w:rsid w:val="007C03A8"/>
    <w:rsid w:val="007C0933"/>
    <w:rsid w:val="007C2949"/>
    <w:rsid w:val="007C35B8"/>
    <w:rsid w:val="007C3B0D"/>
    <w:rsid w:val="007C58F8"/>
    <w:rsid w:val="007C5FAA"/>
    <w:rsid w:val="007C6278"/>
    <w:rsid w:val="007C6996"/>
    <w:rsid w:val="007C7011"/>
    <w:rsid w:val="007C7282"/>
    <w:rsid w:val="007D16C9"/>
    <w:rsid w:val="007D1D62"/>
    <w:rsid w:val="007D3609"/>
    <w:rsid w:val="007D3AD2"/>
    <w:rsid w:val="007D4427"/>
    <w:rsid w:val="007D5080"/>
    <w:rsid w:val="007D5163"/>
    <w:rsid w:val="007D558A"/>
    <w:rsid w:val="007E13AF"/>
    <w:rsid w:val="007E1AD4"/>
    <w:rsid w:val="007E2709"/>
    <w:rsid w:val="007E49F5"/>
    <w:rsid w:val="007E5D17"/>
    <w:rsid w:val="007E6823"/>
    <w:rsid w:val="007E7C44"/>
    <w:rsid w:val="007E7EC0"/>
    <w:rsid w:val="007F1B53"/>
    <w:rsid w:val="007F24F3"/>
    <w:rsid w:val="007F2AF1"/>
    <w:rsid w:val="007F2C4E"/>
    <w:rsid w:val="007F33BD"/>
    <w:rsid w:val="007F3D9E"/>
    <w:rsid w:val="007F54A2"/>
    <w:rsid w:val="007F560D"/>
    <w:rsid w:val="007F5D2E"/>
    <w:rsid w:val="007F69E3"/>
    <w:rsid w:val="007F6D1C"/>
    <w:rsid w:val="008003A5"/>
    <w:rsid w:val="00800567"/>
    <w:rsid w:val="00800CE0"/>
    <w:rsid w:val="00801479"/>
    <w:rsid w:val="00801831"/>
    <w:rsid w:val="008020AA"/>
    <w:rsid w:val="00802EFF"/>
    <w:rsid w:val="00803EFE"/>
    <w:rsid w:val="00805304"/>
    <w:rsid w:val="00805578"/>
    <w:rsid w:val="00806189"/>
    <w:rsid w:val="00806B82"/>
    <w:rsid w:val="00807EC7"/>
    <w:rsid w:val="008104E1"/>
    <w:rsid w:val="00810837"/>
    <w:rsid w:val="00810AA4"/>
    <w:rsid w:val="00810CBF"/>
    <w:rsid w:val="00811CFB"/>
    <w:rsid w:val="00812534"/>
    <w:rsid w:val="00814524"/>
    <w:rsid w:val="00814563"/>
    <w:rsid w:val="00816C6F"/>
    <w:rsid w:val="00816D64"/>
    <w:rsid w:val="00820801"/>
    <w:rsid w:val="00821249"/>
    <w:rsid w:val="008224E2"/>
    <w:rsid w:val="00823416"/>
    <w:rsid w:val="008237D4"/>
    <w:rsid w:val="008244D4"/>
    <w:rsid w:val="0082581A"/>
    <w:rsid w:val="00825BBE"/>
    <w:rsid w:val="00825CA2"/>
    <w:rsid w:val="00827655"/>
    <w:rsid w:val="0083075E"/>
    <w:rsid w:val="00830B67"/>
    <w:rsid w:val="00830CBD"/>
    <w:rsid w:val="008316B4"/>
    <w:rsid w:val="00831B3E"/>
    <w:rsid w:val="00831BD0"/>
    <w:rsid w:val="00833C05"/>
    <w:rsid w:val="008341DF"/>
    <w:rsid w:val="00835231"/>
    <w:rsid w:val="00835CA6"/>
    <w:rsid w:val="00835D4A"/>
    <w:rsid w:val="00835DC8"/>
    <w:rsid w:val="00836584"/>
    <w:rsid w:val="00836BB6"/>
    <w:rsid w:val="00837149"/>
    <w:rsid w:val="00837271"/>
    <w:rsid w:val="008374C8"/>
    <w:rsid w:val="008376BD"/>
    <w:rsid w:val="00837758"/>
    <w:rsid w:val="008412C1"/>
    <w:rsid w:val="008414FE"/>
    <w:rsid w:val="00841599"/>
    <w:rsid w:val="00841974"/>
    <w:rsid w:val="00841C7C"/>
    <w:rsid w:val="00842E02"/>
    <w:rsid w:val="00843227"/>
    <w:rsid w:val="00843BFE"/>
    <w:rsid w:val="008451D5"/>
    <w:rsid w:val="0084619D"/>
    <w:rsid w:val="008466B9"/>
    <w:rsid w:val="00846794"/>
    <w:rsid w:val="00846875"/>
    <w:rsid w:val="00847A52"/>
    <w:rsid w:val="00847D6F"/>
    <w:rsid w:val="0085094F"/>
    <w:rsid w:val="00850BE8"/>
    <w:rsid w:val="00850D41"/>
    <w:rsid w:val="008516D4"/>
    <w:rsid w:val="00851C90"/>
    <w:rsid w:val="00853B9D"/>
    <w:rsid w:val="00854A3F"/>
    <w:rsid w:val="00855DC4"/>
    <w:rsid w:val="00856B85"/>
    <w:rsid w:val="0085738F"/>
    <w:rsid w:val="00857B7F"/>
    <w:rsid w:val="008603AA"/>
    <w:rsid w:val="008604F8"/>
    <w:rsid w:val="00860D33"/>
    <w:rsid w:val="008620CE"/>
    <w:rsid w:val="00862120"/>
    <w:rsid w:val="008627C5"/>
    <w:rsid w:val="00862BD8"/>
    <w:rsid w:val="00862FE1"/>
    <w:rsid w:val="00863B5F"/>
    <w:rsid w:val="0086464E"/>
    <w:rsid w:val="008663E9"/>
    <w:rsid w:val="008719FB"/>
    <w:rsid w:val="00873431"/>
    <w:rsid w:val="0087383E"/>
    <w:rsid w:val="0087385F"/>
    <w:rsid w:val="00873AEB"/>
    <w:rsid w:val="0087436E"/>
    <w:rsid w:val="0087453C"/>
    <w:rsid w:val="0087485D"/>
    <w:rsid w:val="00874869"/>
    <w:rsid w:val="00874A59"/>
    <w:rsid w:val="00875E24"/>
    <w:rsid w:val="008770A4"/>
    <w:rsid w:val="008771EC"/>
    <w:rsid w:val="008779AD"/>
    <w:rsid w:val="0088205B"/>
    <w:rsid w:val="0088263F"/>
    <w:rsid w:val="00882C0A"/>
    <w:rsid w:val="00883736"/>
    <w:rsid w:val="00883F60"/>
    <w:rsid w:val="0088446E"/>
    <w:rsid w:val="00884AC7"/>
    <w:rsid w:val="00885859"/>
    <w:rsid w:val="00887C16"/>
    <w:rsid w:val="00887E00"/>
    <w:rsid w:val="00890416"/>
    <w:rsid w:val="0089067A"/>
    <w:rsid w:val="008915A5"/>
    <w:rsid w:val="0089163D"/>
    <w:rsid w:val="00892503"/>
    <w:rsid w:val="00892C20"/>
    <w:rsid w:val="00893C9D"/>
    <w:rsid w:val="00893EF7"/>
    <w:rsid w:val="00895AD0"/>
    <w:rsid w:val="008960D7"/>
    <w:rsid w:val="008961AF"/>
    <w:rsid w:val="0089682D"/>
    <w:rsid w:val="008A18AA"/>
    <w:rsid w:val="008A1DB8"/>
    <w:rsid w:val="008A37C2"/>
    <w:rsid w:val="008A3A29"/>
    <w:rsid w:val="008A4E29"/>
    <w:rsid w:val="008A4E66"/>
    <w:rsid w:val="008A5862"/>
    <w:rsid w:val="008A5E00"/>
    <w:rsid w:val="008A635A"/>
    <w:rsid w:val="008A6697"/>
    <w:rsid w:val="008A6B7F"/>
    <w:rsid w:val="008A6BAE"/>
    <w:rsid w:val="008A7937"/>
    <w:rsid w:val="008A7D65"/>
    <w:rsid w:val="008B1523"/>
    <w:rsid w:val="008B2878"/>
    <w:rsid w:val="008B3775"/>
    <w:rsid w:val="008B43DC"/>
    <w:rsid w:val="008B4A7A"/>
    <w:rsid w:val="008B7371"/>
    <w:rsid w:val="008C08FE"/>
    <w:rsid w:val="008C206A"/>
    <w:rsid w:val="008C2D6C"/>
    <w:rsid w:val="008C2DFF"/>
    <w:rsid w:val="008C34C0"/>
    <w:rsid w:val="008C35A9"/>
    <w:rsid w:val="008C4183"/>
    <w:rsid w:val="008C47F4"/>
    <w:rsid w:val="008C5256"/>
    <w:rsid w:val="008C6454"/>
    <w:rsid w:val="008C660A"/>
    <w:rsid w:val="008C75D0"/>
    <w:rsid w:val="008C7BFA"/>
    <w:rsid w:val="008C7D2F"/>
    <w:rsid w:val="008D0CA1"/>
    <w:rsid w:val="008D42BD"/>
    <w:rsid w:val="008D4EF7"/>
    <w:rsid w:val="008D70F2"/>
    <w:rsid w:val="008D79D0"/>
    <w:rsid w:val="008D7C7D"/>
    <w:rsid w:val="008E0F5C"/>
    <w:rsid w:val="008E1A98"/>
    <w:rsid w:val="008E3271"/>
    <w:rsid w:val="008E3963"/>
    <w:rsid w:val="008E42CF"/>
    <w:rsid w:val="008E4D5A"/>
    <w:rsid w:val="008E537A"/>
    <w:rsid w:val="008E543E"/>
    <w:rsid w:val="008E5C43"/>
    <w:rsid w:val="008E7861"/>
    <w:rsid w:val="008F03E3"/>
    <w:rsid w:val="008F0A1B"/>
    <w:rsid w:val="008F1350"/>
    <w:rsid w:val="008F15C3"/>
    <w:rsid w:val="008F2791"/>
    <w:rsid w:val="008F325B"/>
    <w:rsid w:val="008F5AE0"/>
    <w:rsid w:val="008F78FF"/>
    <w:rsid w:val="009024AC"/>
    <w:rsid w:val="009037FB"/>
    <w:rsid w:val="0090419F"/>
    <w:rsid w:val="0090448E"/>
    <w:rsid w:val="00904C98"/>
    <w:rsid w:val="00905642"/>
    <w:rsid w:val="009060AA"/>
    <w:rsid w:val="0090633E"/>
    <w:rsid w:val="009069DD"/>
    <w:rsid w:val="00907687"/>
    <w:rsid w:val="00907C3F"/>
    <w:rsid w:val="0091183A"/>
    <w:rsid w:val="00912680"/>
    <w:rsid w:val="00913CEB"/>
    <w:rsid w:val="00914475"/>
    <w:rsid w:val="00914A66"/>
    <w:rsid w:val="00914B66"/>
    <w:rsid w:val="00916ECF"/>
    <w:rsid w:val="009172CD"/>
    <w:rsid w:val="00917BC3"/>
    <w:rsid w:val="009207CD"/>
    <w:rsid w:val="0092200F"/>
    <w:rsid w:val="00922215"/>
    <w:rsid w:val="00922856"/>
    <w:rsid w:val="00922DA3"/>
    <w:rsid w:val="00923185"/>
    <w:rsid w:val="009231F4"/>
    <w:rsid w:val="0092351C"/>
    <w:rsid w:val="009235D2"/>
    <w:rsid w:val="0092367D"/>
    <w:rsid w:val="00923FE1"/>
    <w:rsid w:val="0092421A"/>
    <w:rsid w:val="00924A83"/>
    <w:rsid w:val="00925047"/>
    <w:rsid w:val="00925C13"/>
    <w:rsid w:val="009269E8"/>
    <w:rsid w:val="00927D3C"/>
    <w:rsid w:val="00930131"/>
    <w:rsid w:val="00931451"/>
    <w:rsid w:val="0093204A"/>
    <w:rsid w:val="00932421"/>
    <w:rsid w:val="00933255"/>
    <w:rsid w:val="00933804"/>
    <w:rsid w:val="0093475A"/>
    <w:rsid w:val="0093580B"/>
    <w:rsid w:val="00935AF7"/>
    <w:rsid w:val="009360D8"/>
    <w:rsid w:val="009363D3"/>
    <w:rsid w:val="009365E3"/>
    <w:rsid w:val="00937049"/>
    <w:rsid w:val="009379C7"/>
    <w:rsid w:val="0094060E"/>
    <w:rsid w:val="00940EC7"/>
    <w:rsid w:val="00941442"/>
    <w:rsid w:val="00942B44"/>
    <w:rsid w:val="0094330E"/>
    <w:rsid w:val="009436ED"/>
    <w:rsid w:val="00944527"/>
    <w:rsid w:val="00944B12"/>
    <w:rsid w:val="00944BD6"/>
    <w:rsid w:val="00945EB6"/>
    <w:rsid w:val="0094677E"/>
    <w:rsid w:val="0094692B"/>
    <w:rsid w:val="009471F6"/>
    <w:rsid w:val="0094750A"/>
    <w:rsid w:val="00947E25"/>
    <w:rsid w:val="009504C0"/>
    <w:rsid w:val="009521D8"/>
    <w:rsid w:val="00952DC9"/>
    <w:rsid w:val="00952F81"/>
    <w:rsid w:val="00954605"/>
    <w:rsid w:val="00954E76"/>
    <w:rsid w:val="009557C9"/>
    <w:rsid w:val="009569D4"/>
    <w:rsid w:val="00961628"/>
    <w:rsid w:val="00961D89"/>
    <w:rsid w:val="009621EB"/>
    <w:rsid w:val="00964423"/>
    <w:rsid w:val="00965780"/>
    <w:rsid w:val="00966035"/>
    <w:rsid w:val="009665F4"/>
    <w:rsid w:val="00966A7F"/>
    <w:rsid w:val="00966CE2"/>
    <w:rsid w:val="009675A6"/>
    <w:rsid w:val="0097245D"/>
    <w:rsid w:val="00972DE2"/>
    <w:rsid w:val="00973FE0"/>
    <w:rsid w:val="00974D63"/>
    <w:rsid w:val="00975360"/>
    <w:rsid w:val="00975692"/>
    <w:rsid w:val="00975783"/>
    <w:rsid w:val="00976986"/>
    <w:rsid w:val="009775C8"/>
    <w:rsid w:val="00977E9F"/>
    <w:rsid w:val="00984255"/>
    <w:rsid w:val="009842FA"/>
    <w:rsid w:val="009844F2"/>
    <w:rsid w:val="00984A40"/>
    <w:rsid w:val="00984C68"/>
    <w:rsid w:val="009853F9"/>
    <w:rsid w:val="00985D24"/>
    <w:rsid w:val="00987B52"/>
    <w:rsid w:val="00993A76"/>
    <w:rsid w:val="00993C76"/>
    <w:rsid w:val="00995788"/>
    <w:rsid w:val="00995B9A"/>
    <w:rsid w:val="00995CE9"/>
    <w:rsid w:val="009962D3"/>
    <w:rsid w:val="009963AC"/>
    <w:rsid w:val="0099672D"/>
    <w:rsid w:val="009A1174"/>
    <w:rsid w:val="009A12A1"/>
    <w:rsid w:val="009A3D57"/>
    <w:rsid w:val="009A4752"/>
    <w:rsid w:val="009A5292"/>
    <w:rsid w:val="009A5B92"/>
    <w:rsid w:val="009A64C8"/>
    <w:rsid w:val="009A6E5F"/>
    <w:rsid w:val="009A7E85"/>
    <w:rsid w:val="009B03F4"/>
    <w:rsid w:val="009B19CF"/>
    <w:rsid w:val="009B1D69"/>
    <w:rsid w:val="009B4AB9"/>
    <w:rsid w:val="009B4B10"/>
    <w:rsid w:val="009B5791"/>
    <w:rsid w:val="009B7F7E"/>
    <w:rsid w:val="009C0EEA"/>
    <w:rsid w:val="009C22B6"/>
    <w:rsid w:val="009C27C1"/>
    <w:rsid w:val="009C293D"/>
    <w:rsid w:val="009C2E25"/>
    <w:rsid w:val="009C4142"/>
    <w:rsid w:val="009C4BD0"/>
    <w:rsid w:val="009C5A95"/>
    <w:rsid w:val="009C73EB"/>
    <w:rsid w:val="009D066E"/>
    <w:rsid w:val="009D12AB"/>
    <w:rsid w:val="009D1FEF"/>
    <w:rsid w:val="009D20DC"/>
    <w:rsid w:val="009D47DE"/>
    <w:rsid w:val="009D5602"/>
    <w:rsid w:val="009D5861"/>
    <w:rsid w:val="009D5C97"/>
    <w:rsid w:val="009D7909"/>
    <w:rsid w:val="009E09C8"/>
    <w:rsid w:val="009E1A64"/>
    <w:rsid w:val="009E21D1"/>
    <w:rsid w:val="009E2BD5"/>
    <w:rsid w:val="009E3F0E"/>
    <w:rsid w:val="009E4950"/>
    <w:rsid w:val="009E4B1F"/>
    <w:rsid w:val="009E4BE0"/>
    <w:rsid w:val="009E5F0F"/>
    <w:rsid w:val="009F000A"/>
    <w:rsid w:val="009F026D"/>
    <w:rsid w:val="009F0C3D"/>
    <w:rsid w:val="009F1DFA"/>
    <w:rsid w:val="009F2380"/>
    <w:rsid w:val="009F3EB1"/>
    <w:rsid w:val="009F4365"/>
    <w:rsid w:val="009F46B2"/>
    <w:rsid w:val="009F52EA"/>
    <w:rsid w:val="009F636E"/>
    <w:rsid w:val="00A000A7"/>
    <w:rsid w:val="00A00B8F"/>
    <w:rsid w:val="00A0109D"/>
    <w:rsid w:val="00A0147D"/>
    <w:rsid w:val="00A018B6"/>
    <w:rsid w:val="00A02605"/>
    <w:rsid w:val="00A0268A"/>
    <w:rsid w:val="00A026D0"/>
    <w:rsid w:val="00A02B58"/>
    <w:rsid w:val="00A038BF"/>
    <w:rsid w:val="00A03E54"/>
    <w:rsid w:val="00A04B30"/>
    <w:rsid w:val="00A04D47"/>
    <w:rsid w:val="00A05635"/>
    <w:rsid w:val="00A05E46"/>
    <w:rsid w:val="00A10B31"/>
    <w:rsid w:val="00A10D77"/>
    <w:rsid w:val="00A12B6A"/>
    <w:rsid w:val="00A12D37"/>
    <w:rsid w:val="00A13B03"/>
    <w:rsid w:val="00A13FF0"/>
    <w:rsid w:val="00A149A0"/>
    <w:rsid w:val="00A14C37"/>
    <w:rsid w:val="00A1748C"/>
    <w:rsid w:val="00A176A8"/>
    <w:rsid w:val="00A20323"/>
    <w:rsid w:val="00A21ED0"/>
    <w:rsid w:val="00A21FC8"/>
    <w:rsid w:val="00A227D8"/>
    <w:rsid w:val="00A2500B"/>
    <w:rsid w:val="00A2508D"/>
    <w:rsid w:val="00A25435"/>
    <w:rsid w:val="00A27F3D"/>
    <w:rsid w:val="00A3104B"/>
    <w:rsid w:val="00A3107B"/>
    <w:rsid w:val="00A31083"/>
    <w:rsid w:val="00A31E23"/>
    <w:rsid w:val="00A321F9"/>
    <w:rsid w:val="00A329FE"/>
    <w:rsid w:val="00A32B45"/>
    <w:rsid w:val="00A32DC4"/>
    <w:rsid w:val="00A33152"/>
    <w:rsid w:val="00A335E2"/>
    <w:rsid w:val="00A336F0"/>
    <w:rsid w:val="00A340B0"/>
    <w:rsid w:val="00A35BA2"/>
    <w:rsid w:val="00A36E32"/>
    <w:rsid w:val="00A40F2D"/>
    <w:rsid w:val="00A4100F"/>
    <w:rsid w:val="00A41390"/>
    <w:rsid w:val="00A4255F"/>
    <w:rsid w:val="00A4265A"/>
    <w:rsid w:val="00A426A9"/>
    <w:rsid w:val="00A426EF"/>
    <w:rsid w:val="00A42BB3"/>
    <w:rsid w:val="00A43742"/>
    <w:rsid w:val="00A439DD"/>
    <w:rsid w:val="00A44CEE"/>
    <w:rsid w:val="00A45587"/>
    <w:rsid w:val="00A45CB5"/>
    <w:rsid w:val="00A463FC"/>
    <w:rsid w:val="00A46D85"/>
    <w:rsid w:val="00A511C7"/>
    <w:rsid w:val="00A5161D"/>
    <w:rsid w:val="00A516EF"/>
    <w:rsid w:val="00A51A92"/>
    <w:rsid w:val="00A524E9"/>
    <w:rsid w:val="00A53227"/>
    <w:rsid w:val="00A536B7"/>
    <w:rsid w:val="00A53AB3"/>
    <w:rsid w:val="00A53B63"/>
    <w:rsid w:val="00A544E8"/>
    <w:rsid w:val="00A5514C"/>
    <w:rsid w:val="00A553C1"/>
    <w:rsid w:val="00A55A98"/>
    <w:rsid w:val="00A560E7"/>
    <w:rsid w:val="00A5613C"/>
    <w:rsid w:val="00A565DA"/>
    <w:rsid w:val="00A604BE"/>
    <w:rsid w:val="00A60EAA"/>
    <w:rsid w:val="00A61856"/>
    <w:rsid w:val="00A62194"/>
    <w:rsid w:val="00A624B5"/>
    <w:rsid w:val="00A62930"/>
    <w:rsid w:val="00A6370C"/>
    <w:rsid w:val="00A63F59"/>
    <w:rsid w:val="00A64533"/>
    <w:rsid w:val="00A64756"/>
    <w:rsid w:val="00A647BC"/>
    <w:rsid w:val="00A64950"/>
    <w:rsid w:val="00A65B14"/>
    <w:rsid w:val="00A6627C"/>
    <w:rsid w:val="00A66D2A"/>
    <w:rsid w:val="00A6779D"/>
    <w:rsid w:val="00A67850"/>
    <w:rsid w:val="00A67C96"/>
    <w:rsid w:val="00A7146B"/>
    <w:rsid w:val="00A734A2"/>
    <w:rsid w:val="00A738A5"/>
    <w:rsid w:val="00A73D71"/>
    <w:rsid w:val="00A745FA"/>
    <w:rsid w:val="00A74813"/>
    <w:rsid w:val="00A757E3"/>
    <w:rsid w:val="00A758B3"/>
    <w:rsid w:val="00A75C09"/>
    <w:rsid w:val="00A767D4"/>
    <w:rsid w:val="00A77287"/>
    <w:rsid w:val="00A7745B"/>
    <w:rsid w:val="00A8001C"/>
    <w:rsid w:val="00A800AE"/>
    <w:rsid w:val="00A8034A"/>
    <w:rsid w:val="00A8143E"/>
    <w:rsid w:val="00A82D89"/>
    <w:rsid w:val="00A845E5"/>
    <w:rsid w:val="00A858DF"/>
    <w:rsid w:val="00A85CE0"/>
    <w:rsid w:val="00A86F5E"/>
    <w:rsid w:val="00A872FA"/>
    <w:rsid w:val="00A87CF1"/>
    <w:rsid w:val="00A9060D"/>
    <w:rsid w:val="00A90B04"/>
    <w:rsid w:val="00A90D1A"/>
    <w:rsid w:val="00A91515"/>
    <w:rsid w:val="00A92700"/>
    <w:rsid w:val="00A93507"/>
    <w:rsid w:val="00A94965"/>
    <w:rsid w:val="00A960F5"/>
    <w:rsid w:val="00A96997"/>
    <w:rsid w:val="00A96A7C"/>
    <w:rsid w:val="00A96FCB"/>
    <w:rsid w:val="00A97EAF"/>
    <w:rsid w:val="00AA0D39"/>
    <w:rsid w:val="00AA109D"/>
    <w:rsid w:val="00AA1DEA"/>
    <w:rsid w:val="00AA1F97"/>
    <w:rsid w:val="00AA235A"/>
    <w:rsid w:val="00AA30BF"/>
    <w:rsid w:val="00AA36BD"/>
    <w:rsid w:val="00AA36CB"/>
    <w:rsid w:val="00AA48C9"/>
    <w:rsid w:val="00AA6CD3"/>
    <w:rsid w:val="00AA7597"/>
    <w:rsid w:val="00AB0573"/>
    <w:rsid w:val="00AB4896"/>
    <w:rsid w:val="00AB6C30"/>
    <w:rsid w:val="00AB774B"/>
    <w:rsid w:val="00AB790E"/>
    <w:rsid w:val="00AB7979"/>
    <w:rsid w:val="00AB7BCF"/>
    <w:rsid w:val="00AC19B9"/>
    <w:rsid w:val="00AC1BBB"/>
    <w:rsid w:val="00AC360F"/>
    <w:rsid w:val="00AC57F0"/>
    <w:rsid w:val="00AC77B2"/>
    <w:rsid w:val="00AC7E07"/>
    <w:rsid w:val="00AD034C"/>
    <w:rsid w:val="00AD0608"/>
    <w:rsid w:val="00AD07B1"/>
    <w:rsid w:val="00AD1B70"/>
    <w:rsid w:val="00AD2184"/>
    <w:rsid w:val="00AD2434"/>
    <w:rsid w:val="00AD262F"/>
    <w:rsid w:val="00AD2923"/>
    <w:rsid w:val="00AD3788"/>
    <w:rsid w:val="00AD3C9B"/>
    <w:rsid w:val="00AD3EA5"/>
    <w:rsid w:val="00AD4B60"/>
    <w:rsid w:val="00AD58FE"/>
    <w:rsid w:val="00AD5AD6"/>
    <w:rsid w:val="00AD6B8C"/>
    <w:rsid w:val="00AE0310"/>
    <w:rsid w:val="00AE075B"/>
    <w:rsid w:val="00AE0771"/>
    <w:rsid w:val="00AE12E8"/>
    <w:rsid w:val="00AE1547"/>
    <w:rsid w:val="00AE18AD"/>
    <w:rsid w:val="00AE1C03"/>
    <w:rsid w:val="00AE2882"/>
    <w:rsid w:val="00AE37A3"/>
    <w:rsid w:val="00AE39ED"/>
    <w:rsid w:val="00AE47DA"/>
    <w:rsid w:val="00AE4E8B"/>
    <w:rsid w:val="00AE576B"/>
    <w:rsid w:val="00AE6694"/>
    <w:rsid w:val="00AE683F"/>
    <w:rsid w:val="00AE71A2"/>
    <w:rsid w:val="00AE739B"/>
    <w:rsid w:val="00AE7846"/>
    <w:rsid w:val="00AE7FAA"/>
    <w:rsid w:val="00AF0B40"/>
    <w:rsid w:val="00AF0FC2"/>
    <w:rsid w:val="00AF1109"/>
    <w:rsid w:val="00AF211E"/>
    <w:rsid w:val="00AF2AF4"/>
    <w:rsid w:val="00AF3569"/>
    <w:rsid w:val="00AF36D6"/>
    <w:rsid w:val="00AF3CD5"/>
    <w:rsid w:val="00AF41E5"/>
    <w:rsid w:val="00AF4C5D"/>
    <w:rsid w:val="00AF4F67"/>
    <w:rsid w:val="00AF562F"/>
    <w:rsid w:val="00AF5719"/>
    <w:rsid w:val="00AF779C"/>
    <w:rsid w:val="00AF7C72"/>
    <w:rsid w:val="00B00210"/>
    <w:rsid w:val="00B0087B"/>
    <w:rsid w:val="00B01B6E"/>
    <w:rsid w:val="00B0225E"/>
    <w:rsid w:val="00B029F5"/>
    <w:rsid w:val="00B0461A"/>
    <w:rsid w:val="00B047E7"/>
    <w:rsid w:val="00B05254"/>
    <w:rsid w:val="00B052CC"/>
    <w:rsid w:val="00B0674B"/>
    <w:rsid w:val="00B06985"/>
    <w:rsid w:val="00B07BBF"/>
    <w:rsid w:val="00B1071F"/>
    <w:rsid w:val="00B10961"/>
    <w:rsid w:val="00B10E19"/>
    <w:rsid w:val="00B110DF"/>
    <w:rsid w:val="00B11852"/>
    <w:rsid w:val="00B11F30"/>
    <w:rsid w:val="00B12062"/>
    <w:rsid w:val="00B14728"/>
    <w:rsid w:val="00B14F4D"/>
    <w:rsid w:val="00B15099"/>
    <w:rsid w:val="00B1543C"/>
    <w:rsid w:val="00B164B2"/>
    <w:rsid w:val="00B16F31"/>
    <w:rsid w:val="00B17197"/>
    <w:rsid w:val="00B2081C"/>
    <w:rsid w:val="00B20DD0"/>
    <w:rsid w:val="00B2192F"/>
    <w:rsid w:val="00B21CC1"/>
    <w:rsid w:val="00B2399C"/>
    <w:rsid w:val="00B24700"/>
    <w:rsid w:val="00B263D0"/>
    <w:rsid w:val="00B26BFB"/>
    <w:rsid w:val="00B27D2E"/>
    <w:rsid w:val="00B30086"/>
    <w:rsid w:val="00B316C8"/>
    <w:rsid w:val="00B32F40"/>
    <w:rsid w:val="00B32F94"/>
    <w:rsid w:val="00B332B1"/>
    <w:rsid w:val="00B33ABC"/>
    <w:rsid w:val="00B33C76"/>
    <w:rsid w:val="00B36E65"/>
    <w:rsid w:val="00B4085C"/>
    <w:rsid w:val="00B40B46"/>
    <w:rsid w:val="00B40C2E"/>
    <w:rsid w:val="00B4138A"/>
    <w:rsid w:val="00B42227"/>
    <w:rsid w:val="00B424A0"/>
    <w:rsid w:val="00B43ABA"/>
    <w:rsid w:val="00B43D7F"/>
    <w:rsid w:val="00B4411D"/>
    <w:rsid w:val="00B4432D"/>
    <w:rsid w:val="00B44AB7"/>
    <w:rsid w:val="00B451E4"/>
    <w:rsid w:val="00B45648"/>
    <w:rsid w:val="00B456F1"/>
    <w:rsid w:val="00B45EDB"/>
    <w:rsid w:val="00B46108"/>
    <w:rsid w:val="00B47C7F"/>
    <w:rsid w:val="00B50B48"/>
    <w:rsid w:val="00B5165A"/>
    <w:rsid w:val="00B51C97"/>
    <w:rsid w:val="00B52475"/>
    <w:rsid w:val="00B524F0"/>
    <w:rsid w:val="00B5274F"/>
    <w:rsid w:val="00B528E6"/>
    <w:rsid w:val="00B52C04"/>
    <w:rsid w:val="00B53EE4"/>
    <w:rsid w:val="00B541A3"/>
    <w:rsid w:val="00B55AE6"/>
    <w:rsid w:val="00B55E9E"/>
    <w:rsid w:val="00B571E6"/>
    <w:rsid w:val="00B60067"/>
    <w:rsid w:val="00B6061F"/>
    <w:rsid w:val="00B61636"/>
    <w:rsid w:val="00B62136"/>
    <w:rsid w:val="00B625AC"/>
    <w:rsid w:val="00B6343B"/>
    <w:rsid w:val="00B64C49"/>
    <w:rsid w:val="00B65097"/>
    <w:rsid w:val="00B6590F"/>
    <w:rsid w:val="00B66422"/>
    <w:rsid w:val="00B66609"/>
    <w:rsid w:val="00B66C6A"/>
    <w:rsid w:val="00B66D80"/>
    <w:rsid w:val="00B67E54"/>
    <w:rsid w:val="00B67FCF"/>
    <w:rsid w:val="00B70667"/>
    <w:rsid w:val="00B71399"/>
    <w:rsid w:val="00B71943"/>
    <w:rsid w:val="00B71945"/>
    <w:rsid w:val="00B731D5"/>
    <w:rsid w:val="00B7344B"/>
    <w:rsid w:val="00B7404F"/>
    <w:rsid w:val="00B74568"/>
    <w:rsid w:val="00B74953"/>
    <w:rsid w:val="00B74FCB"/>
    <w:rsid w:val="00B75DF1"/>
    <w:rsid w:val="00B76FDB"/>
    <w:rsid w:val="00B7727A"/>
    <w:rsid w:val="00B778D2"/>
    <w:rsid w:val="00B77B91"/>
    <w:rsid w:val="00B80686"/>
    <w:rsid w:val="00B82D52"/>
    <w:rsid w:val="00B82F7C"/>
    <w:rsid w:val="00B831B8"/>
    <w:rsid w:val="00B85326"/>
    <w:rsid w:val="00B85345"/>
    <w:rsid w:val="00B877EA"/>
    <w:rsid w:val="00B909BF"/>
    <w:rsid w:val="00B90EB0"/>
    <w:rsid w:val="00B91538"/>
    <w:rsid w:val="00B9200A"/>
    <w:rsid w:val="00B92BEB"/>
    <w:rsid w:val="00B93B8A"/>
    <w:rsid w:val="00B93CED"/>
    <w:rsid w:val="00B93F3F"/>
    <w:rsid w:val="00B94929"/>
    <w:rsid w:val="00B95968"/>
    <w:rsid w:val="00BA0A52"/>
    <w:rsid w:val="00BA23B3"/>
    <w:rsid w:val="00BA2734"/>
    <w:rsid w:val="00BA2F2B"/>
    <w:rsid w:val="00BA3058"/>
    <w:rsid w:val="00BA4093"/>
    <w:rsid w:val="00BA43ED"/>
    <w:rsid w:val="00BA46C9"/>
    <w:rsid w:val="00BA5AE1"/>
    <w:rsid w:val="00BA6896"/>
    <w:rsid w:val="00BA6F3A"/>
    <w:rsid w:val="00BA7BCC"/>
    <w:rsid w:val="00BB1372"/>
    <w:rsid w:val="00BB1F15"/>
    <w:rsid w:val="00BB228A"/>
    <w:rsid w:val="00BB28F2"/>
    <w:rsid w:val="00BB304F"/>
    <w:rsid w:val="00BB39A7"/>
    <w:rsid w:val="00BB3FAB"/>
    <w:rsid w:val="00BB5DB2"/>
    <w:rsid w:val="00BB5E26"/>
    <w:rsid w:val="00BB65EF"/>
    <w:rsid w:val="00BB6FE8"/>
    <w:rsid w:val="00BB7FEA"/>
    <w:rsid w:val="00BC0A7C"/>
    <w:rsid w:val="00BC20A0"/>
    <w:rsid w:val="00BC492C"/>
    <w:rsid w:val="00BC4F3A"/>
    <w:rsid w:val="00BC51D4"/>
    <w:rsid w:val="00BC7D15"/>
    <w:rsid w:val="00BC7F33"/>
    <w:rsid w:val="00BD042F"/>
    <w:rsid w:val="00BD0958"/>
    <w:rsid w:val="00BD0DFD"/>
    <w:rsid w:val="00BD348B"/>
    <w:rsid w:val="00BD368A"/>
    <w:rsid w:val="00BD3802"/>
    <w:rsid w:val="00BD4187"/>
    <w:rsid w:val="00BD41B8"/>
    <w:rsid w:val="00BD516C"/>
    <w:rsid w:val="00BD54EC"/>
    <w:rsid w:val="00BD59A2"/>
    <w:rsid w:val="00BD5F5C"/>
    <w:rsid w:val="00BD68C1"/>
    <w:rsid w:val="00BE0E4F"/>
    <w:rsid w:val="00BE143D"/>
    <w:rsid w:val="00BE2279"/>
    <w:rsid w:val="00BE3298"/>
    <w:rsid w:val="00BE4447"/>
    <w:rsid w:val="00BE44E9"/>
    <w:rsid w:val="00BE4618"/>
    <w:rsid w:val="00BE4D18"/>
    <w:rsid w:val="00BE4F74"/>
    <w:rsid w:val="00BE50B9"/>
    <w:rsid w:val="00BE6382"/>
    <w:rsid w:val="00BF0D81"/>
    <w:rsid w:val="00BF15B6"/>
    <w:rsid w:val="00BF2215"/>
    <w:rsid w:val="00BF2FCB"/>
    <w:rsid w:val="00BF487A"/>
    <w:rsid w:val="00BF4E2A"/>
    <w:rsid w:val="00BF55FE"/>
    <w:rsid w:val="00BF64EE"/>
    <w:rsid w:val="00BF7086"/>
    <w:rsid w:val="00C00661"/>
    <w:rsid w:val="00C0390F"/>
    <w:rsid w:val="00C04408"/>
    <w:rsid w:val="00C06A07"/>
    <w:rsid w:val="00C0714B"/>
    <w:rsid w:val="00C0750E"/>
    <w:rsid w:val="00C11DBB"/>
    <w:rsid w:val="00C12EE6"/>
    <w:rsid w:val="00C14665"/>
    <w:rsid w:val="00C155BB"/>
    <w:rsid w:val="00C16088"/>
    <w:rsid w:val="00C16788"/>
    <w:rsid w:val="00C16DEE"/>
    <w:rsid w:val="00C1730E"/>
    <w:rsid w:val="00C217D9"/>
    <w:rsid w:val="00C21D7E"/>
    <w:rsid w:val="00C23DF9"/>
    <w:rsid w:val="00C242A3"/>
    <w:rsid w:val="00C24A71"/>
    <w:rsid w:val="00C24F4C"/>
    <w:rsid w:val="00C253AB"/>
    <w:rsid w:val="00C25DCA"/>
    <w:rsid w:val="00C27208"/>
    <w:rsid w:val="00C273D2"/>
    <w:rsid w:val="00C27DDB"/>
    <w:rsid w:val="00C306BB"/>
    <w:rsid w:val="00C3359D"/>
    <w:rsid w:val="00C33A16"/>
    <w:rsid w:val="00C33F44"/>
    <w:rsid w:val="00C353B0"/>
    <w:rsid w:val="00C3545E"/>
    <w:rsid w:val="00C35559"/>
    <w:rsid w:val="00C36563"/>
    <w:rsid w:val="00C368D1"/>
    <w:rsid w:val="00C36930"/>
    <w:rsid w:val="00C37F89"/>
    <w:rsid w:val="00C41808"/>
    <w:rsid w:val="00C430EC"/>
    <w:rsid w:val="00C43763"/>
    <w:rsid w:val="00C4415B"/>
    <w:rsid w:val="00C4415F"/>
    <w:rsid w:val="00C444F9"/>
    <w:rsid w:val="00C44722"/>
    <w:rsid w:val="00C45C1A"/>
    <w:rsid w:val="00C46E91"/>
    <w:rsid w:val="00C47644"/>
    <w:rsid w:val="00C47B07"/>
    <w:rsid w:val="00C51A07"/>
    <w:rsid w:val="00C5253A"/>
    <w:rsid w:val="00C552BC"/>
    <w:rsid w:val="00C559C6"/>
    <w:rsid w:val="00C55AF8"/>
    <w:rsid w:val="00C56D86"/>
    <w:rsid w:val="00C57214"/>
    <w:rsid w:val="00C5748F"/>
    <w:rsid w:val="00C602FB"/>
    <w:rsid w:val="00C617BA"/>
    <w:rsid w:val="00C642DE"/>
    <w:rsid w:val="00C646DE"/>
    <w:rsid w:val="00C64BCB"/>
    <w:rsid w:val="00C66783"/>
    <w:rsid w:val="00C66E6F"/>
    <w:rsid w:val="00C67C81"/>
    <w:rsid w:val="00C704A6"/>
    <w:rsid w:val="00C70F18"/>
    <w:rsid w:val="00C7267C"/>
    <w:rsid w:val="00C73838"/>
    <w:rsid w:val="00C73987"/>
    <w:rsid w:val="00C740E9"/>
    <w:rsid w:val="00C7520F"/>
    <w:rsid w:val="00C75418"/>
    <w:rsid w:val="00C764B9"/>
    <w:rsid w:val="00C765C6"/>
    <w:rsid w:val="00C773E1"/>
    <w:rsid w:val="00C77FE2"/>
    <w:rsid w:val="00C8044F"/>
    <w:rsid w:val="00C80ACD"/>
    <w:rsid w:val="00C80C62"/>
    <w:rsid w:val="00C81E59"/>
    <w:rsid w:val="00C82661"/>
    <w:rsid w:val="00C82B14"/>
    <w:rsid w:val="00C83E7E"/>
    <w:rsid w:val="00C84799"/>
    <w:rsid w:val="00C850DF"/>
    <w:rsid w:val="00C8584A"/>
    <w:rsid w:val="00C86944"/>
    <w:rsid w:val="00C86E4B"/>
    <w:rsid w:val="00C871C7"/>
    <w:rsid w:val="00C876C4"/>
    <w:rsid w:val="00C914AE"/>
    <w:rsid w:val="00C9215A"/>
    <w:rsid w:val="00C92489"/>
    <w:rsid w:val="00C92621"/>
    <w:rsid w:val="00C93854"/>
    <w:rsid w:val="00C93BA5"/>
    <w:rsid w:val="00C958BF"/>
    <w:rsid w:val="00C9698A"/>
    <w:rsid w:val="00C96BF3"/>
    <w:rsid w:val="00C971C0"/>
    <w:rsid w:val="00C97683"/>
    <w:rsid w:val="00CA000A"/>
    <w:rsid w:val="00CA076E"/>
    <w:rsid w:val="00CA0FB8"/>
    <w:rsid w:val="00CA11F6"/>
    <w:rsid w:val="00CA1283"/>
    <w:rsid w:val="00CA20D0"/>
    <w:rsid w:val="00CA322A"/>
    <w:rsid w:val="00CA3964"/>
    <w:rsid w:val="00CA3DC0"/>
    <w:rsid w:val="00CA3ECC"/>
    <w:rsid w:val="00CA44BF"/>
    <w:rsid w:val="00CA4990"/>
    <w:rsid w:val="00CA4C86"/>
    <w:rsid w:val="00CA620B"/>
    <w:rsid w:val="00CA653D"/>
    <w:rsid w:val="00CA6A91"/>
    <w:rsid w:val="00CA7C1F"/>
    <w:rsid w:val="00CB0EED"/>
    <w:rsid w:val="00CB1109"/>
    <w:rsid w:val="00CB1807"/>
    <w:rsid w:val="00CB3278"/>
    <w:rsid w:val="00CB355D"/>
    <w:rsid w:val="00CB3968"/>
    <w:rsid w:val="00CB552F"/>
    <w:rsid w:val="00CB56A3"/>
    <w:rsid w:val="00CB5B4C"/>
    <w:rsid w:val="00CB5C25"/>
    <w:rsid w:val="00CB67E3"/>
    <w:rsid w:val="00CB7C8E"/>
    <w:rsid w:val="00CC0262"/>
    <w:rsid w:val="00CC0480"/>
    <w:rsid w:val="00CC1570"/>
    <w:rsid w:val="00CC167E"/>
    <w:rsid w:val="00CC19DA"/>
    <w:rsid w:val="00CC1E37"/>
    <w:rsid w:val="00CC23DB"/>
    <w:rsid w:val="00CC291B"/>
    <w:rsid w:val="00CC3CB5"/>
    <w:rsid w:val="00CC47C1"/>
    <w:rsid w:val="00CD0229"/>
    <w:rsid w:val="00CD0A28"/>
    <w:rsid w:val="00CD19F4"/>
    <w:rsid w:val="00CD20AC"/>
    <w:rsid w:val="00CD3357"/>
    <w:rsid w:val="00CD44DC"/>
    <w:rsid w:val="00CD48F5"/>
    <w:rsid w:val="00CD4A92"/>
    <w:rsid w:val="00CD4E67"/>
    <w:rsid w:val="00CD5D02"/>
    <w:rsid w:val="00CD6CCC"/>
    <w:rsid w:val="00CD72C2"/>
    <w:rsid w:val="00CD778A"/>
    <w:rsid w:val="00CD7879"/>
    <w:rsid w:val="00CD7E6A"/>
    <w:rsid w:val="00CE0192"/>
    <w:rsid w:val="00CE0A60"/>
    <w:rsid w:val="00CE0F32"/>
    <w:rsid w:val="00CE13DC"/>
    <w:rsid w:val="00CE1677"/>
    <w:rsid w:val="00CE35B3"/>
    <w:rsid w:val="00CE46A7"/>
    <w:rsid w:val="00CE5387"/>
    <w:rsid w:val="00CE5427"/>
    <w:rsid w:val="00CE5E16"/>
    <w:rsid w:val="00CE65A5"/>
    <w:rsid w:val="00CE6FA6"/>
    <w:rsid w:val="00CE7087"/>
    <w:rsid w:val="00CE7395"/>
    <w:rsid w:val="00CE7D06"/>
    <w:rsid w:val="00CF00F5"/>
    <w:rsid w:val="00CF0381"/>
    <w:rsid w:val="00CF059B"/>
    <w:rsid w:val="00CF0971"/>
    <w:rsid w:val="00CF0973"/>
    <w:rsid w:val="00CF2375"/>
    <w:rsid w:val="00CF267D"/>
    <w:rsid w:val="00CF2853"/>
    <w:rsid w:val="00CF3069"/>
    <w:rsid w:val="00CF3DD8"/>
    <w:rsid w:val="00CF4166"/>
    <w:rsid w:val="00CF478B"/>
    <w:rsid w:val="00CF4B54"/>
    <w:rsid w:val="00CF4D8B"/>
    <w:rsid w:val="00CF5EC2"/>
    <w:rsid w:val="00CF68B0"/>
    <w:rsid w:val="00CF6CCC"/>
    <w:rsid w:val="00CF7CA7"/>
    <w:rsid w:val="00D00103"/>
    <w:rsid w:val="00D001A0"/>
    <w:rsid w:val="00D01665"/>
    <w:rsid w:val="00D017C4"/>
    <w:rsid w:val="00D024D6"/>
    <w:rsid w:val="00D0477E"/>
    <w:rsid w:val="00D04A42"/>
    <w:rsid w:val="00D04A50"/>
    <w:rsid w:val="00D04BA7"/>
    <w:rsid w:val="00D06F31"/>
    <w:rsid w:val="00D07283"/>
    <w:rsid w:val="00D1131C"/>
    <w:rsid w:val="00D123F0"/>
    <w:rsid w:val="00D132F5"/>
    <w:rsid w:val="00D137C6"/>
    <w:rsid w:val="00D139AB"/>
    <w:rsid w:val="00D15A17"/>
    <w:rsid w:val="00D16B5C"/>
    <w:rsid w:val="00D17475"/>
    <w:rsid w:val="00D20FDE"/>
    <w:rsid w:val="00D21513"/>
    <w:rsid w:val="00D2155C"/>
    <w:rsid w:val="00D2197B"/>
    <w:rsid w:val="00D2200F"/>
    <w:rsid w:val="00D22A33"/>
    <w:rsid w:val="00D22B1B"/>
    <w:rsid w:val="00D234DA"/>
    <w:rsid w:val="00D23C17"/>
    <w:rsid w:val="00D243AA"/>
    <w:rsid w:val="00D25656"/>
    <w:rsid w:val="00D276C3"/>
    <w:rsid w:val="00D3070E"/>
    <w:rsid w:val="00D30D70"/>
    <w:rsid w:val="00D3122B"/>
    <w:rsid w:val="00D31ED8"/>
    <w:rsid w:val="00D32F0D"/>
    <w:rsid w:val="00D3382C"/>
    <w:rsid w:val="00D36BEB"/>
    <w:rsid w:val="00D37212"/>
    <w:rsid w:val="00D37463"/>
    <w:rsid w:val="00D41F19"/>
    <w:rsid w:val="00D422DA"/>
    <w:rsid w:val="00D42D7E"/>
    <w:rsid w:val="00D44155"/>
    <w:rsid w:val="00D449FE"/>
    <w:rsid w:val="00D45277"/>
    <w:rsid w:val="00D45C24"/>
    <w:rsid w:val="00D46182"/>
    <w:rsid w:val="00D461C0"/>
    <w:rsid w:val="00D46E64"/>
    <w:rsid w:val="00D46F4E"/>
    <w:rsid w:val="00D47258"/>
    <w:rsid w:val="00D47A5C"/>
    <w:rsid w:val="00D47BF4"/>
    <w:rsid w:val="00D50A77"/>
    <w:rsid w:val="00D514BA"/>
    <w:rsid w:val="00D514C3"/>
    <w:rsid w:val="00D528A6"/>
    <w:rsid w:val="00D5291E"/>
    <w:rsid w:val="00D52A81"/>
    <w:rsid w:val="00D52C8E"/>
    <w:rsid w:val="00D52FD0"/>
    <w:rsid w:val="00D53AEF"/>
    <w:rsid w:val="00D53ECA"/>
    <w:rsid w:val="00D54919"/>
    <w:rsid w:val="00D54CB9"/>
    <w:rsid w:val="00D55074"/>
    <w:rsid w:val="00D5521A"/>
    <w:rsid w:val="00D5767F"/>
    <w:rsid w:val="00D577F2"/>
    <w:rsid w:val="00D57DE2"/>
    <w:rsid w:val="00D6098C"/>
    <w:rsid w:val="00D60F34"/>
    <w:rsid w:val="00D63141"/>
    <w:rsid w:val="00D641BF"/>
    <w:rsid w:val="00D657D6"/>
    <w:rsid w:val="00D65F75"/>
    <w:rsid w:val="00D66193"/>
    <w:rsid w:val="00D66CA8"/>
    <w:rsid w:val="00D67593"/>
    <w:rsid w:val="00D70214"/>
    <w:rsid w:val="00D70FBB"/>
    <w:rsid w:val="00D71C8F"/>
    <w:rsid w:val="00D726C8"/>
    <w:rsid w:val="00D7274F"/>
    <w:rsid w:val="00D73204"/>
    <w:rsid w:val="00D732DA"/>
    <w:rsid w:val="00D73531"/>
    <w:rsid w:val="00D735FE"/>
    <w:rsid w:val="00D73FB4"/>
    <w:rsid w:val="00D74336"/>
    <w:rsid w:val="00D75474"/>
    <w:rsid w:val="00D758D5"/>
    <w:rsid w:val="00D75AFD"/>
    <w:rsid w:val="00D7619E"/>
    <w:rsid w:val="00D763C5"/>
    <w:rsid w:val="00D7674A"/>
    <w:rsid w:val="00D76F71"/>
    <w:rsid w:val="00D77D83"/>
    <w:rsid w:val="00D808EC"/>
    <w:rsid w:val="00D8098F"/>
    <w:rsid w:val="00D80FE3"/>
    <w:rsid w:val="00D81BCD"/>
    <w:rsid w:val="00D82E21"/>
    <w:rsid w:val="00D83E72"/>
    <w:rsid w:val="00D84688"/>
    <w:rsid w:val="00D8499A"/>
    <w:rsid w:val="00D86745"/>
    <w:rsid w:val="00D92098"/>
    <w:rsid w:val="00D92E96"/>
    <w:rsid w:val="00D92F8C"/>
    <w:rsid w:val="00D9344D"/>
    <w:rsid w:val="00D937A2"/>
    <w:rsid w:val="00D93E3B"/>
    <w:rsid w:val="00D94C6D"/>
    <w:rsid w:val="00D9511C"/>
    <w:rsid w:val="00D966E1"/>
    <w:rsid w:val="00D968E5"/>
    <w:rsid w:val="00D96AED"/>
    <w:rsid w:val="00D97118"/>
    <w:rsid w:val="00D97C77"/>
    <w:rsid w:val="00D97D21"/>
    <w:rsid w:val="00DA039E"/>
    <w:rsid w:val="00DA1C29"/>
    <w:rsid w:val="00DA1D08"/>
    <w:rsid w:val="00DA25E0"/>
    <w:rsid w:val="00DA2653"/>
    <w:rsid w:val="00DA2C63"/>
    <w:rsid w:val="00DA407F"/>
    <w:rsid w:val="00DA4084"/>
    <w:rsid w:val="00DA64C7"/>
    <w:rsid w:val="00DA6AB7"/>
    <w:rsid w:val="00DA6ABA"/>
    <w:rsid w:val="00DA77B4"/>
    <w:rsid w:val="00DB0842"/>
    <w:rsid w:val="00DB0CA4"/>
    <w:rsid w:val="00DB1D75"/>
    <w:rsid w:val="00DB2D2B"/>
    <w:rsid w:val="00DB3556"/>
    <w:rsid w:val="00DB46B9"/>
    <w:rsid w:val="00DB4B2A"/>
    <w:rsid w:val="00DB7875"/>
    <w:rsid w:val="00DB78AC"/>
    <w:rsid w:val="00DC0A34"/>
    <w:rsid w:val="00DC13EA"/>
    <w:rsid w:val="00DC160C"/>
    <w:rsid w:val="00DC2AF8"/>
    <w:rsid w:val="00DC2E85"/>
    <w:rsid w:val="00DC3ECB"/>
    <w:rsid w:val="00DC42A4"/>
    <w:rsid w:val="00DC465B"/>
    <w:rsid w:val="00DC4828"/>
    <w:rsid w:val="00DC4ADD"/>
    <w:rsid w:val="00DC6D4A"/>
    <w:rsid w:val="00DC6F17"/>
    <w:rsid w:val="00DD12B7"/>
    <w:rsid w:val="00DD1337"/>
    <w:rsid w:val="00DD2646"/>
    <w:rsid w:val="00DD35A1"/>
    <w:rsid w:val="00DD3C71"/>
    <w:rsid w:val="00DD3E49"/>
    <w:rsid w:val="00DD47BA"/>
    <w:rsid w:val="00DD6653"/>
    <w:rsid w:val="00DD6719"/>
    <w:rsid w:val="00DD6EC7"/>
    <w:rsid w:val="00DD78AE"/>
    <w:rsid w:val="00DE0787"/>
    <w:rsid w:val="00DE07AA"/>
    <w:rsid w:val="00DE17FC"/>
    <w:rsid w:val="00DE2041"/>
    <w:rsid w:val="00DE4C0A"/>
    <w:rsid w:val="00DE5326"/>
    <w:rsid w:val="00DE54EA"/>
    <w:rsid w:val="00DE5CED"/>
    <w:rsid w:val="00DE6ABA"/>
    <w:rsid w:val="00DF01C8"/>
    <w:rsid w:val="00DF0548"/>
    <w:rsid w:val="00DF0980"/>
    <w:rsid w:val="00DF10C1"/>
    <w:rsid w:val="00DF2740"/>
    <w:rsid w:val="00DF3E96"/>
    <w:rsid w:val="00DF4F14"/>
    <w:rsid w:val="00DF5303"/>
    <w:rsid w:val="00DF5D5F"/>
    <w:rsid w:val="00DF6C08"/>
    <w:rsid w:val="00DF6D40"/>
    <w:rsid w:val="00DF748D"/>
    <w:rsid w:val="00DF75AF"/>
    <w:rsid w:val="00DF7B17"/>
    <w:rsid w:val="00DF7DC4"/>
    <w:rsid w:val="00E0050D"/>
    <w:rsid w:val="00E00577"/>
    <w:rsid w:val="00E006A1"/>
    <w:rsid w:val="00E00848"/>
    <w:rsid w:val="00E016C5"/>
    <w:rsid w:val="00E02790"/>
    <w:rsid w:val="00E02C14"/>
    <w:rsid w:val="00E032CC"/>
    <w:rsid w:val="00E0520B"/>
    <w:rsid w:val="00E0585E"/>
    <w:rsid w:val="00E05F34"/>
    <w:rsid w:val="00E06BCB"/>
    <w:rsid w:val="00E071AA"/>
    <w:rsid w:val="00E07337"/>
    <w:rsid w:val="00E07D47"/>
    <w:rsid w:val="00E10B69"/>
    <w:rsid w:val="00E11EB7"/>
    <w:rsid w:val="00E12BC6"/>
    <w:rsid w:val="00E13C98"/>
    <w:rsid w:val="00E13D8A"/>
    <w:rsid w:val="00E1539E"/>
    <w:rsid w:val="00E15CDE"/>
    <w:rsid w:val="00E15F7E"/>
    <w:rsid w:val="00E16CA4"/>
    <w:rsid w:val="00E17843"/>
    <w:rsid w:val="00E179B5"/>
    <w:rsid w:val="00E17E18"/>
    <w:rsid w:val="00E21AD7"/>
    <w:rsid w:val="00E21B08"/>
    <w:rsid w:val="00E22AC3"/>
    <w:rsid w:val="00E23B7D"/>
    <w:rsid w:val="00E23C66"/>
    <w:rsid w:val="00E2522E"/>
    <w:rsid w:val="00E25784"/>
    <w:rsid w:val="00E2609F"/>
    <w:rsid w:val="00E263D5"/>
    <w:rsid w:val="00E26910"/>
    <w:rsid w:val="00E270C3"/>
    <w:rsid w:val="00E27634"/>
    <w:rsid w:val="00E279D8"/>
    <w:rsid w:val="00E30B3E"/>
    <w:rsid w:val="00E315F9"/>
    <w:rsid w:val="00E32333"/>
    <w:rsid w:val="00E32AD9"/>
    <w:rsid w:val="00E34194"/>
    <w:rsid w:val="00E34D15"/>
    <w:rsid w:val="00E3771D"/>
    <w:rsid w:val="00E4004A"/>
    <w:rsid w:val="00E40B2F"/>
    <w:rsid w:val="00E42404"/>
    <w:rsid w:val="00E43993"/>
    <w:rsid w:val="00E45BD9"/>
    <w:rsid w:val="00E4600E"/>
    <w:rsid w:val="00E463D9"/>
    <w:rsid w:val="00E465CB"/>
    <w:rsid w:val="00E46C45"/>
    <w:rsid w:val="00E5031C"/>
    <w:rsid w:val="00E5235B"/>
    <w:rsid w:val="00E52876"/>
    <w:rsid w:val="00E52991"/>
    <w:rsid w:val="00E52E2C"/>
    <w:rsid w:val="00E54586"/>
    <w:rsid w:val="00E54E27"/>
    <w:rsid w:val="00E55BC0"/>
    <w:rsid w:val="00E55CD7"/>
    <w:rsid w:val="00E568D1"/>
    <w:rsid w:val="00E56AF6"/>
    <w:rsid w:val="00E57CA5"/>
    <w:rsid w:val="00E6141D"/>
    <w:rsid w:val="00E62E6C"/>
    <w:rsid w:val="00E63848"/>
    <w:rsid w:val="00E63922"/>
    <w:rsid w:val="00E63B42"/>
    <w:rsid w:val="00E64522"/>
    <w:rsid w:val="00E64541"/>
    <w:rsid w:val="00E647C7"/>
    <w:rsid w:val="00E649F5"/>
    <w:rsid w:val="00E65160"/>
    <w:rsid w:val="00E659D9"/>
    <w:rsid w:val="00E65AA2"/>
    <w:rsid w:val="00E65F6E"/>
    <w:rsid w:val="00E66034"/>
    <w:rsid w:val="00E66069"/>
    <w:rsid w:val="00E66A46"/>
    <w:rsid w:val="00E66C2D"/>
    <w:rsid w:val="00E67871"/>
    <w:rsid w:val="00E678F6"/>
    <w:rsid w:val="00E67972"/>
    <w:rsid w:val="00E702D0"/>
    <w:rsid w:val="00E709EA"/>
    <w:rsid w:val="00E70EC0"/>
    <w:rsid w:val="00E722B1"/>
    <w:rsid w:val="00E726A6"/>
    <w:rsid w:val="00E7339A"/>
    <w:rsid w:val="00E7375D"/>
    <w:rsid w:val="00E74944"/>
    <w:rsid w:val="00E75C61"/>
    <w:rsid w:val="00E76091"/>
    <w:rsid w:val="00E76D53"/>
    <w:rsid w:val="00E76F64"/>
    <w:rsid w:val="00E7751F"/>
    <w:rsid w:val="00E77BE7"/>
    <w:rsid w:val="00E77E3E"/>
    <w:rsid w:val="00E80690"/>
    <w:rsid w:val="00E809AC"/>
    <w:rsid w:val="00E835A5"/>
    <w:rsid w:val="00E83906"/>
    <w:rsid w:val="00E83AA5"/>
    <w:rsid w:val="00E84434"/>
    <w:rsid w:val="00E84AB8"/>
    <w:rsid w:val="00E90762"/>
    <w:rsid w:val="00E9133D"/>
    <w:rsid w:val="00E917A8"/>
    <w:rsid w:val="00E930AA"/>
    <w:rsid w:val="00E934FA"/>
    <w:rsid w:val="00E94DD8"/>
    <w:rsid w:val="00E9514D"/>
    <w:rsid w:val="00E95524"/>
    <w:rsid w:val="00E95AF4"/>
    <w:rsid w:val="00E96990"/>
    <w:rsid w:val="00E96DCD"/>
    <w:rsid w:val="00E976A9"/>
    <w:rsid w:val="00E9797C"/>
    <w:rsid w:val="00EA172D"/>
    <w:rsid w:val="00EA2135"/>
    <w:rsid w:val="00EA2A02"/>
    <w:rsid w:val="00EA2DDC"/>
    <w:rsid w:val="00EA381E"/>
    <w:rsid w:val="00EA4558"/>
    <w:rsid w:val="00EA4C5C"/>
    <w:rsid w:val="00EA4CA2"/>
    <w:rsid w:val="00EA52A6"/>
    <w:rsid w:val="00EA66A7"/>
    <w:rsid w:val="00EA7AA1"/>
    <w:rsid w:val="00EA7E3C"/>
    <w:rsid w:val="00EA7ECA"/>
    <w:rsid w:val="00EB039C"/>
    <w:rsid w:val="00EB03B7"/>
    <w:rsid w:val="00EB0B16"/>
    <w:rsid w:val="00EB0EED"/>
    <w:rsid w:val="00EB1679"/>
    <w:rsid w:val="00EB1A92"/>
    <w:rsid w:val="00EB2AD7"/>
    <w:rsid w:val="00EB34A5"/>
    <w:rsid w:val="00EB4C3C"/>
    <w:rsid w:val="00EB4EDD"/>
    <w:rsid w:val="00EB5250"/>
    <w:rsid w:val="00EB6FF9"/>
    <w:rsid w:val="00EB71E5"/>
    <w:rsid w:val="00EB7428"/>
    <w:rsid w:val="00EB7665"/>
    <w:rsid w:val="00EB7F80"/>
    <w:rsid w:val="00EC05A5"/>
    <w:rsid w:val="00EC156E"/>
    <w:rsid w:val="00EC3332"/>
    <w:rsid w:val="00EC3A0B"/>
    <w:rsid w:val="00EC42AB"/>
    <w:rsid w:val="00EC4FF0"/>
    <w:rsid w:val="00EC5D5D"/>
    <w:rsid w:val="00EC6064"/>
    <w:rsid w:val="00EC6390"/>
    <w:rsid w:val="00EC7627"/>
    <w:rsid w:val="00ED0425"/>
    <w:rsid w:val="00ED059E"/>
    <w:rsid w:val="00ED08E7"/>
    <w:rsid w:val="00ED0D85"/>
    <w:rsid w:val="00ED1371"/>
    <w:rsid w:val="00ED14B3"/>
    <w:rsid w:val="00ED2584"/>
    <w:rsid w:val="00ED44F0"/>
    <w:rsid w:val="00ED496F"/>
    <w:rsid w:val="00ED5E64"/>
    <w:rsid w:val="00ED66F7"/>
    <w:rsid w:val="00ED6D5C"/>
    <w:rsid w:val="00EE0093"/>
    <w:rsid w:val="00EE061A"/>
    <w:rsid w:val="00EE0D9D"/>
    <w:rsid w:val="00EE147C"/>
    <w:rsid w:val="00EE15BC"/>
    <w:rsid w:val="00EE1A4D"/>
    <w:rsid w:val="00EE2863"/>
    <w:rsid w:val="00EE2B6C"/>
    <w:rsid w:val="00EE3EFD"/>
    <w:rsid w:val="00EE493A"/>
    <w:rsid w:val="00EE4948"/>
    <w:rsid w:val="00EE5B79"/>
    <w:rsid w:val="00EE6F4B"/>
    <w:rsid w:val="00EE79B2"/>
    <w:rsid w:val="00EE7CAE"/>
    <w:rsid w:val="00EF0380"/>
    <w:rsid w:val="00EF0BEF"/>
    <w:rsid w:val="00EF3CD4"/>
    <w:rsid w:val="00EF47B2"/>
    <w:rsid w:val="00EF5873"/>
    <w:rsid w:val="00EF624D"/>
    <w:rsid w:val="00EF62C0"/>
    <w:rsid w:val="00F0052D"/>
    <w:rsid w:val="00F00792"/>
    <w:rsid w:val="00F0091B"/>
    <w:rsid w:val="00F00F0F"/>
    <w:rsid w:val="00F01662"/>
    <w:rsid w:val="00F02616"/>
    <w:rsid w:val="00F02D57"/>
    <w:rsid w:val="00F036E9"/>
    <w:rsid w:val="00F03800"/>
    <w:rsid w:val="00F04421"/>
    <w:rsid w:val="00F04D5B"/>
    <w:rsid w:val="00F04EFE"/>
    <w:rsid w:val="00F04F67"/>
    <w:rsid w:val="00F06011"/>
    <w:rsid w:val="00F06738"/>
    <w:rsid w:val="00F07611"/>
    <w:rsid w:val="00F077BC"/>
    <w:rsid w:val="00F12E9D"/>
    <w:rsid w:val="00F142FC"/>
    <w:rsid w:val="00F14BD7"/>
    <w:rsid w:val="00F16478"/>
    <w:rsid w:val="00F202F6"/>
    <w:rsid w:val="00F22E5E"/>
    <w:rsid w:val="00F2347B"/>
    <w:rsid w:val="00F2396E"/>
    <w:rsid w:val="00F23C27"/>
    <w:rsid w:val="00F248C3"/>
    <w:rsid w:val="00F24AFD"/>
    <w:rsid w:val="00F258FF"/>
    <w:rsid w:val="00F25C9D"/>
    <w:rsid w:val="00F261C8"/>
    <w:rsid w:val="00F26E82"/>
    <w:rsid w:val="00F2790A"/>
    <w:rsid w:val="00F27F72"/>
    <w:rsid w:val="00F30043"/>
    <w:rsid w:val="00F30A30"/>
    <w:rsid w:val="00F324D9"/>
    <w:rsid w:val="00F33048"/>
    <w:rsid w:val="00F33378"/>
    <w:rsid w:val="00F33CBB"/>
    <w:rsid w:val="00F359C5"/>
    <w:rsid w:val="00F35C45"/>
    <w:rsid w:val="00F36D35"/>
    <w:rsid w:val="00F40AD7"/>
    <w:rsid w:val="00F40EDF"/>
    <w:rsid w:val="00F410AB"/>
    <w:rsid w:val="00F42480"/>
    <w:rsid w:val="00F42B03"/>
    <w:rsid w:val="00F42CDE"/>
    <w:rsid w:val="00F430B6"/>
    <w:rsid w:val="00F43935"/>
    <w:rsid w:val="00F44DBF"/>
    <w:rsid w:val="00F45DE5"/>
    <w:rsid w:val="00F46E96"/>
    <w:rsid w:val="00F4733B"/>
    <w:rsid w:val="00F510CD"/>
    <w:rsid w:val="00F510FD"/>
    <w:rsid w:val="00F5123A"/>
    <w:rsid w:val="00F5135D"/>
    <w:rsid w:val="00F5161E"/>
    <w:rsid w:val="00F51CD7"/>
    <w:rsid w:val="00F54C10"/>
    <w:rsid w:val="00F5515C"/>
    <w:rsid w:val="00F5530E"/>
    <w:rsid w:val="00F55596"/>
    <w:rsid w:val="00F55EBD"/>
    <w:rsid w:val="00F55FFE"/>
    <w:rsid w:val="00F565ED"/>
    <w:rsid w:val="00F57CDC"/>
    <w:rsid w:val="00F607CC"/>
    <w:rsid w:val="00F60F6C"/>
    <w:rsid w:val="00F63187"/>
    <w:rsid w:val="00F63A25"/>
    <w:rsid w:val="00F63F80"/>
    <w:rsid w:val="00F6418A"/>
    <w:rsid w:val="00F654E1"/>
    <w:rsid w:val="00F65B35"/>
    <w:rsid w:val="00F66886"/>
    <w:rsid w:val="00F6784E"/>
    <w:rsid w:val="00F70E1D"/>
    <w:rsid w:val="00F70EBF"/>
    <w:rsid w:val="00F717D5"/>
    <w:rsid w:val="00F72E10"/>
    <w:rsid w:val="00F732B7"/>
    <w:rsid w:val="00F7369E"/>
    <w:rsid w:val="00F73821"/>
    <w:rsid w:val="00F73AE9"/>
    <w:rsid w:val="00F74470"/>
    <w:rsid w:val="00F74C68"/>
    <w:rsid w:val="00F75259"/>
    <w:rsid w:val="00F75510"/>
    <w:rsid w:val="00F75AED"/>
    <w:rsid w:val="00F75C1E"/>
    <w:rsid w:val="00F77484"/>
    <w:rsid w:val="00F778FA"/>
    <w:rsid w:val="00F802A3"/>
    <w:rsid w:val="00F80E6D"/>
    <w:rsid w:val="00F815A3"/>
    <w:rsid w:val="00F821FB"/>
    <w:rsid w:val="00F82E47"/>
    <w:rsid w:val="00F831D6"/>
    <w:rsid w:val="00F847D9"/>
    <w:rsid w:val="00F84B46"/>
    <w:rsid w:val="00F85B4F"/>
    <w:rsid w:val="00F85EC7"/>
    <w:rsid w:val="00F8646F"/>
    <w:rsid w:val="00F86862"/>
    <w:rsid w:val="00F86F67"/>
    <w:rsid w:val="00F86F6C"/>
    <w:rsid w:val="00F8776C"/>
    <w:rsid w:val="00F878CB"/>
    <w:rsid w:val="00F87D06"/>
    <w:rsid w:val="00F9043D"/>
    <w:rsid w:val="00F90EC3"/>
    <w:rsid w:val="00F94A7B"/>
    <w:rsid w:val="00F950AD"/>
    <w:rsid w:val="00F9572F"/>
    <w:rsid w:val="00F97C86"/>
    <w:rsid w:val="00FA0DC7"/>
    <w:rsid w:val="00FA1A39"/>
    <w:rsid w:val="00FA21FB"/>
    <w:rsid w:val="00FA2D99"/>
    <w:rsid w:val="00FA2EC5"/>
    <w:rsid w:val="00FA365D"/>
    <w:rsid w:val="00FA45A9"/>
    <w:rsid w:val="00FB120D"/>
    <w:rsid w:val="00FB20F7"/>
    <w:rsid w:val="00FB2285"/>
    <w:rsid w:val="00FB369D"/>
    <w:rsid w:val="00FB434A"/>
    <w:rsid w:val="00FB6B1F"/>
    <w:rsid w:val="00FB78D7"/>
    <w:rsid w:val="00FC11AD"/>
    <w:rsid w:val="00FC1252"/>
    <w:rsid w:val="00FC2761"/>
    <w:rsid w:val="00FC416F"/>
    <w:rsid w:val="00FC4B6F"/>
    <w:rsid w:val="00FC5009"/>
    <w:rsid w:val="00FC5BE1"/>
    <w:rsid w:val="00FC608D"/>
    <w:rsid w:val="00FC7400"/>
    <w:rsid w:val="00FC7546"/>
    <w:rsid w:val="00FC7B23"/>
    <w:rsid w:val="00FD03B8"/>
    <w:rsid w:val="00FD0B1D"/>
    <w:rsid w:val="00FD0F41"/>
    <w:rsid w:val="00FD0FD3"/>
    <w:rsid w:val="00FD11AF"/>
    <w:rsid w:val="00FD2139"/>
    <w:rsid w:val="00FD265A"/>
    <w:rsid w:val="00FD2906"/>
    <w:rsid w:val="00FD3F12"/>
    <w:rsid w:val="00FD41C8"/>
    <w:rsid w:val="00FD4DA3"/>
    <w:rsid w:val="00FD5681"/>
    <w:rsid w:val="00FD62C3"/>
    <w:rsid w:val="00FD6EE2"/>
    <w:rsid w:val="00FD75D6"/>
    <w:rsid w:val="00FD79A1"/>
    <w:rsid w:val="00FD7E4D"/>
    <w:rsid w:val="00FE08C6"/>
    <w:rsid w:val="00FE2861"/>
    <w:rsid w:val="00FE2A95"/>
    <w:rsid w:val="00FE3045"/>
    <w:rsid w:val="00FE3477"/>
    <w:rsid w:val="00FE4668"/>
    <w:rsid w:val="00FE6299"/>
    <w:rsid w:val="00FE6C80"/>
    <w:rsid w:val="00FF0402"/>
    <w:rsid w:val="00FF0E68"/>
    <w:rsid w:val="00FF2B1A"/>
    <w:rsid w:val="00FF346D"/>
    <w:rsid w:val="00FF3558"/>
    <w:rsid w:val="00FF427A"/>
    <w:rsid w:val="00FF4449"/>
    <w:rsid w:val="00FF4EBB"/>
    <w:rsid w:val="00FF507D"/>
    <w:rsid w:val="00FF53F8"/>
    <w:rsid w:val="00FF5FF0"/>
    <w:rsid w:val="00FF609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3BE56A6"/>
  <w15:docId w15:val="{DA534851-51FA-4EE2-871D-AAB6E8E3A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3015E"/>
    <w:pPr>
      <w:spacing w:after="240" w:line="276" w:lineRule="auto"/>
      <w:jc w:val="both"/>
    </w:pPr>
    <w:rPr>
      <w:rFonts w:ascii="Cambria" w:hAnsi="Cambria"/>
      <w:sz w:val="24"/>
      <w:szCs w:val="22"/>
      <w:lang w:eastAsia="en-US"/>
    </w:rPr>
  </w:style>
  <w:style w:type="paragraph" w:styleId="Nadpis1">
    <w:name w:val="heading 1"/>
    <w:aliases w:val="H1,_Nadpis 1"/>
    <w:basedOn w:val="Normln"/>
    <w:next w:val="Normln"/>
    <w:link w:val="Nadpis1Char"/>
    <w:uiPriority w:val="9"/>
    <w:qFormat/>
    <w:rsid w:val="00024745"/>
    <w:pPr>
      <w:keepNext/>
      <w:numPr>
        <w:numId w:val="1"/>
      </w:numPr>
      <w:pBdr>
        <w:bottom w:val="single" w:sz="12" w:space="1" w:color="FF0000"/>
      </w:pBdr>
      <w:spacing w:before="480" w:after="60"/>
      <w:ind w:left="432"/>
      <w:outlineLvl w:val="0"/>
    </w:pPr>
    <w:rPr>
      <w:rFonts w:eastAsia="Times New Roman"/>
      <w:b/>
      <w:bCs/>
      <w:kern w:val="32"/>
      <w:sz w:val="32"/>
      <w:szCs w:val="32"/>
      <w:lang w:val="sk-SK"/>
    </w:rPr>
  </w:style>
  <w:style w:type="paragraph" w:styleId="Nadpis2">
    <w:name w:val="heading 2"/>
    <w:basedOn w:val="Normln"/>
    <w:next w:val="Normln"/>
    <w:link w:val="Nadpis2Char"/>
    <w:uiPriority w:val="9"/>
    <w:qFormat/>
    <w:rsid w:val="001908C8"/>
    <w:pPr>
      <w:keepNext/>
      <w:numPr>
        <w:ilvl w:val="1"/>
        <w:numId w:val="1"/>
      </w:numPr>
      <w:spacing w:before="480" w:after="60"/>
      <w:ind w:left="576"/>
      <w:outlineLvl w:val="1"/>
    </w:pPr>
    <w:rPr>
      <w:rFonts w:eastAsia="Times New Roman"/>
      <w:b/>
      <w:bCs/>
      <w:iCs/>
      <w:sz w:val="28"/>
      <w:szCs w:val="28"/>
    </w:rPr>
  </w:style>
  <w:style w:type="paragraph" w:styleId="Nadpis3">
    <w:name w:val="heading 3"/>
    <w:aliases w:val="H3"/>
    <w:basedOn w:val="Normln"/>
    <w:next w:val="Normln"/>
    <w:link w:val="Nadpis3Char"/>
    <w:uiPriority w:val="9"/>
    <w:qFormat/>
    <w:rsid w:val="00024745"/>
    <w:pPr>
      <w:numPr>
        <w:ilvl w:val="2"/>
        <w:numId w:val="1"/>
      </w:numPr>
      <w:spacing w:before="240" w:after="60"/>
      <w:outlineLvl w:val="2"/>
    </w:pPr>
    <w:rPr>
      <w:bCs/>
      <w:szCs w:val="24"/>
    </w:rPr>
  </w:style>
  <w:style w:type="paragraph" w:styleId="Nadpis4">
    <w:name w:val="heading 4"/>
    <w:aliases w:val="H4"/>
    <w:basedOn w:val="Normln"/>
    <w:next w:val="Normln"/>
    <w:link w:val="Nadpis4Char"/>
    <w:uiPriority w:val="9"/>
    <w:qFormat/>
    <w:rsid w:val="005A0F7B"/>
    <w:pPr>
      <w:numPr>
        <w:ilvl w:val="3"/>
        <w:numId w:val="1"/>
      </w:numPr>
      <w:spacing w:before="240" w:after="60"/>
      <w:ind w:left="864"/>
      <w:outlineLvl w:val="3"/>
    </w:pPr>
    <w:rPr>
      <w:rFonts w:eastAsia="Times New Roman"/>
      <w:bCs/>
      <w:szCs w:val="28"/>
    </w:rPr>
  </w:style>
  <w:style w:type="paragraph" w:styleId="Nadpis5">
    <w:name w:val="heading 5"/>
    <w:aliases w:val="H5"/>
    <w:basedOn w:val="Nadpis4"/>
    <w:next w:val="Normln"/>
    <w:link w:val="Nadpis5Char"/>
    <w:qFormat/>
    <w:rsid w:val="00AE12E8"/>
    <w:pPr>
      <w:numPr>
        <w:ilvl w:val="4"/>
      </w:numPr>
      <w:ind w:left="1418" w:firstLine="0"/>
      <w:outlineLvl w:val="4"/>
    </w:pPr>
    <w:rPr>
      <w:rFonts w:eastAsia="Calibri"/>
    </w:rPr>
  </w:style>
  <w:style w:type="paragraph" w:styleId="Nadpis6">
    <w:name w:val="heading 6"/>
    <w:basedOn w:val="Normln"/>
    <w:next w:val="Normln"/>
    <w:link w:val="Nadpis6Char"/>
    <w:uiPriority w:val="9"/>
    <w:qFormat/>
    <w:rsid w:val="00F03800"/>
    <w:pPr>
      <w:numPr>
        <w:ilvl w:val="5"/>
        <w:numId w:val="1"/>
      </w:numPr>
      <w:spacing w:before="240" w:after="60"/>
      <w:outlineLvl w:val="5"/>
    </w:pPr>
    <w:rPr>
      <w:rFonts w:ascii="Calibri" w:eastAsia="Times New Roman" w:hAnsi="Calibri"/>
      <w:b/>
      <w:bCs/>
      <w:sz w:val="22"/>
      <w:lang w:val="sk-SK"/>
    </w:rPr>
  </w:style>
  <w:style w:type="paragraph" w:styleId="Nadpis7">
    <w:name w:val="heading 7"/>
    <w:basedOn w:val="Normln"/>
    <w:next w:val="Normln"/>
    <w:link w:val="Nadpis7Char"/>
    <w:uiPriority w:val="9"/>
    <w:qFormat/>
    <w:rsid w:val="00F03800"/>
    <w:pPr>
      <w:numPr>
        <w:ilvl w:val="6"/>
        <w:numId w:val="1"/>
      </w:numPr>
      <w:spacing w:before="240" w:after="60"/>
      <w:outlineLvl w:val="6"/>
    </w:pPr>
    <w:rPr>
      <w:rFonts w:ascii="Calibri" w:eastAsia="Times New Roman" w:hAnsi="Calibri"/>
      <w:szCs w:val="24"/>
      <w:lang w:val="sk-SK"/>
    </w:rPr>
  </w:style>
  <w:style w:type="paragraph" w:styleId="Nadpis8">
    <w:name w:val="heading 8"/>
    <w:basedOn w:val="Normln"/>
    <w:next w:val="Normln"/>
    <w:link w:val="Nadpis8Char"/>
    <w:uiPriority w:val="9"/>
    <w:qFormat/>
    <w:rsid w:val="00F03800"/>
    <w:pPr>
      <w:numPr>
        <w:ilvl w:val="7"/>
        <w:numId w:val="1"/>
      </w:numPr>
      <w:spacing w:before="240" w:after="60"/>
      <w:outlineLvl w:val="7"/>
    </w:pPr>
    <w:rPr>
      <w:rFonts w:ascii="Calibri" w:eastAsia="Times New Roman" w:hAnsi="Calibri"/>
      <w:i/>
      <w:iCs/>
      <w:szCs w:val="24"/>
      <w:lang w:val="sk-SK"/>
    </w:rPr>
  </w:style>
  <w:style w:type="paragraph" w:styleId="Nadpis9">
    <w:name w:val="heading 9"/>
    <w:basedOn w:val="Normln"/>
    <w:next w:val="Normln"/>
    <w:link w:val="Nadpis9Char"/>
    <w:uiPriority w:val="9"/>
    <w:qFormat/>
    <w:rsid w:val="00F03800"/>
    <w:pPr>
      <w:numPr>
        <w:ilvl w:val="8"/>
        <w:numId w:val="1"/>
      </w:numPr>
      <w:spacing w:before="240" w:after="60"/>
      <w:outlineLvl w:val="8"/>
    </w:pPr>
    <w:rPr>
      <w:rFonts w:eastAsia="Times New Roman"/>
      <w:sz w:val="22"/>
      <w:lang w:val="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_Nadpis 1 Char"/>
    <w:link w:val="Nadpis1"/>
    <w:uiPriority w:val="9"/>
    <w:rsid w:val="00024745"/>
    <w:rPr>
      <w:rFonts w:ascii="Cambria" w:eastAsia="Times New Roman" w:hAnsi="Cambria"/>
      <w:b/>
      <w:bCs/>
      <w:kern w:val="32"/>
      <w:sz w:val="32"/>
      <w:szCs w:val="32"/>
      <w:lang w:val="sk-SK" w:eastAsia="en-US"/>
    </w:rPr>
  </w:style>
  <w:style w:type="character" w:customStyle="1" w:styleId="Nadpis2Char">
    <w:name w:val="Nadpis 2 Char"/>
    <w:link w:val="Nadpis2"/>
    <w:uiPriority w:val="9"/>
    <w:rsid w:val="001908C8"/>
    <w:rPr>
      <w:rFonts w:ascii="Cambria" w:eastAsia="Times New Roman" w:hAnsi="Cambria"/>
      <w:b/>
      <w:bCs/>
      <w:iCs/>
      <w:sz w:val="28"/>
      <w:szCs w:val="28"/>
      <w:lang w:eastAsia="en-US"/>
    </w:rPr>
  </w:style>
  <w:style w:type="character" w:customStyle="1" w:styleId="Nadpis3Char">
    <w:name w:val="Nadpis 3 Char"/>
    <w:aliases w:val="H3 Char"/>
    <w:link w:val="Nadpis3"/>
    <w:uiPriority w:val="9"/>
    <w:rsid w:val="00024745"/>
    <w:rPr>
      <w:rFonts w:ascii="Cambria" w:hAnsi="Cambria"/>
      <w:bCs/>
      <w:sz w:val="24"/>
      <w:szCs w:val="24"/>
      <w:lang w:eastAsia="en-US"/>
    </w:rPr>
  </w:style>
  <w:style w:type="character" w:customStyle="1" w:styleId="Nadpis4Char">
    <w:name w:val="Nadpis 4 Char"/>
    <w:aliases w:val="H4 Char"/>
    <w:link w:val="Nadpis4"/>
    <w:uiPriority w:val="9"/>
    <w:rsid w:val="005A0F7B"/>
    <w:rPr>
      <w:rFonts w:ascii="Cambria" w:eastAsia="Times New Roman" w:hAnsi="Cambria"/>
      <w:bCs/>
      <w:sz w:val="24"/>
      <w:szCs w:val="28"/>
      <w:lang w:eastAsia="en-US"/>
    </w:rPr>
  </w:style>
  <w:style w:type="character" w:customStyle="1" w:styleId="Nadpis5Char">
    <w:name w:val="Nadpis 5 Char"/>
    <w:aliases w:val="H5 Char"/>
    <w:link w:val="Nadpis5"/>
    <w:rsid w:val="00AE12E8"/>
    <w:rPr>
      <w:rFonts w:ascii="Cambria" w:hAnsi="Cambria"/>
      <w:bCs/>
      <w:sz w:val="24"/>
      <w:szCs w:val="28"/>
      <w:lang w:eastAsia="en-US"/>
    </w:rPr>
  </w:style>
  <w:style w:type="character" w:customStyle="1" w:styleId="Nadpis6Char">
    <w:name w:val="Nadpis 6 Char"/>
    <w:link w:val="Nadpis6"/>
    <w:uiPriority w:val="9"/>
    <w:rsid w:val="00F03800"/>
    <w:rPr>
      <w:rFonts w:eastAsia="Times New Roman"/>
      <w:b/>
      <w:bCs/>
      <w:sz w:val="22"/>
      <w:szCs w:val="22"/>
      <w:lang w:val="sk-SK" w:eastAsia="en-US"/>
    </w:rPr>
  </w:style>
  <w:style w:type="character" w:customStyle="1" w:styleId="Nadpis7Char">
    <w:name w:val="Nadpis 7 Char"/>
    <w:link w:val="Nadpis7"/>
    <w:uiPriority w:val="9"/>
    <w:rsid w:val="00F03800"/>
    <w:rPr>
      <w:rFonts w:eastAsia="Times New Roman"/>
      <w:sz w:val="24"/>
      <w:szCs w:val="24"/>
      <w:lang w:val="sk-SK" w:eastAsia="en-US"/>
    </w:rPr>
  </w:style>
  <w:style w:type="character" w:customStyle="1" w:styleId="Nadpis8Char">
    <w:name w:val="Nadpis 8 Char"/>
    <w:link w:val="Nadpis8"/>
    <w:uiPriority w:val="9"/>
    <w:rsid w:val="00F03800"/>
    <w:rPr>
      <w:rFonts w:eastAsia="Times New Roman"/>
      <w:i/>
      <w:iCs/>
      <w:sz w:val="24"/>
      <w:szCs w:val="24"/>
      <w:lang w:val="sk-SK" w:eastAsia="en-US"/>
    </w:rPr>
  </w:style>
  <w:style w:type="character" w:customStyle="1" w:styleId="Nadpis9Char">
    <w:name w:val="Nadpis 9 Char"/>
    <w:link w:val="Nadpis9"/>
    <w:uiPriority w:val="9"/>
    <w:rsid w:val="00F03800"/>
    <w:rPr>
      <w:rFonts w:ascii="Cambria" w:eastAsia="Times New Roman" w:hAnsi="Cambria"/>
      <w:sz w:val="22"/>
      <w:szCs w:val="22"/>
      <w:lang w:val="sk-SK" w:eastAsia="en-US"/>
    </w:rPr>
  </w:style>
  <w:style w:type="paragraph" w:styleId="Zhlav">
    <w:name w:val="header"/>
    <w:basedOn w:val="Normln"/>
    <w:link w:val="ZhlavChar"/>
    <w:uiPriority w:val="99"/>
    <w:unhideWhenUsed/>
    <w:rsid w:val="001527D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527DA"/>
  </w:style>
  <w:style w:type="paragraph" w:styleId="Zpat">
    <w:name w:val="footer"/>
    <w:basedOn w:val="Normln"/>
    <w:link w:val="ZpatChar"/>
    <w:uiPriority w:val="99"/>
    <w:unhideWhenUsed/>
    <w:rsid w:val="001527DA"/>
    <w:pPr>
      <w:tabs>
        <w:tab w:val="center" w:pos="4536"/>
        <w:tab w:val="right" w:pos="9072"/>
      </w:tabs>
      <w:spacing w:after="0" w:line="240" w:lineRule="auto"/>
    </w:pPr>
  </w:style>
  <w:style w:type="character" w:customStyle="1" w:styleId="ZpatChar">
    <w:name w:val="Zápatí Char"/>
    <w:basedOn w:val="Standardnpsmoodstavce"/>
    <w:link w:val="Zpat"/>
    <w:uiPriority w:val="99"/>
    <w:rsid w:val="001527DA"/>
  </w:style>
  <w:style w:type="paragraph" w:styleId="Textbubliny">
    <w:name w:val="Balloon Text"/>
    <w:basedOn w:val="Normln"/>
    <w:link w:val="TextbublinyChar"/>
    <w:uiPriority w:val="99"/>
    <w:semiHidden/>
    <w:unhideWhenUsed/>
    <w:rsid w:val="001527DA"/>
    <w:pPr>
      <w:spacing w:after="0" w:line="240" w:lineRule="auto"/>
    </w:pPr>
    <w:rPr>
      <w:rFonts w:ascii="Tahoma" w:hAnsi="Tahoma"/>
      <w:sz w:val="16"/>
      <w:szCs w:val="16"/>
    </w:rPr>
  </w:style>
  <w:style w:type="character" w:customStyle="1" w:styleId="TextbublinyChar">
    <w:name w:val="Text bubliny Char"/>
    <w:link w:val="Textbubliny"/>
    <w:uiPriority w:val="99"/>
    <w:semiHidden/>
    <w:rsid w:val="001527DA"/>
    <w:rPr>
      <w:rFonts w:ascii="Tahoma" w:hAnsi="Tahoma" w:cs="Tahoma"/>
      <w:sz w:val="16"/>
      <w:szCs w:val="16"/>
    </w:rPr>
  </w:style>
  <w:style w:type="character" w:customStyle="1" w:styleId="apple-style-span">
    <w:name w:val="apple-style-span"/>
    <w:basedOn w:val="Standardnpsmoodstavce"/>
    <w:rsid w:val="001527DA"/>
  </w:style>
  <w:style w:type="character" w:styleId="Hypertextovodkaz">
    <w:name w:val="Hyperlink"/>
    <w:uiPriority w:val="99"/>
    <w:unhideWhenUsed/>
    <w:rsid w:val="0093475A"/>
    <w:rPr>
      <w:color w:val="0000FF"/>
      <w:u w:val="single"/>
    </w:rPr>
  </w:style>
  <w:style w:type="character" w:styleId="Sledovanodkaz">
    <w:name w:val="FollowedHyperlink"/>
    <w:uiPriority w:val="99"/>
    <w:semiHidden/>
    <w:unhideWhenUsed/>
    <w:rsid w:val="0093475A"/>
    <w:rPr>
      <w:color w:val="800080"/>
      <w:u w:val="single"/>
    </w:rPr>
  </w:style>
  <w:style w:type="paragraph" w:styleId="Bezmezer">
    <w:name w:val="No Spacing"/>
    <w:link w:val="BezmezerChar"/>
    <w:uiPriority w:val="1"/>
    <w:qFormat/>
    <w:rsid w:val="0068396D"/>
    <w:pPr>
      <w:jc w:val="both"/>
    </w:pPr>
    <w:rPr>
      <w:rFonts w:asciiTheme="majorHAnsi" w:eastAsia="Times New Roman" w:hAnsiTheme="majorHAnsi"/>
      <w:sz w:val="24"/>
      <w:szCs w:val="22"/>
      <w:lang w:eastAsia="en-US"/>
    </w:rPr>
  </w:style>
  <w:style w:type="character" w:customStyle="1" w:styleId="BezmezerChar">
    <w:name w:val="Bez mezer Char"/>
    <w:link w:val="Bezmezer"/>
    <w:uiPriority w:val="1"/>
    <w:rsid w:val="0068396D"/>
    <w:rPr>
      <w:rFonts w:asciiTheme="majorHAnsi" w:eastAsia="Times New Roman" w:hAnsiTheme="majorHAnsi"/>
      <w:sz w:val="24"/>
      <w:szCs w:val="22"/>
      <w:lang w:eastAsia="en-US"/>
    </w:rPr>
  </w:style>
  <w:style w:type="paragraph" w:customStyle="1" w:styleId="psmenovzoru">
    <w:name w:val="písmeno vzoru"/>
    <w:basedOn w:val="Normln"/>
    <w:link w:val="psmenovzoruChar"/>
    <w:rsid w:val="00F732B7"/>
    <w:pPr>
      <w:pBdr>
        <w:bottom w:val="single" w:sz="24" w:space="1" w:color="C00000"/>
      </w:pBdr>
      <w:jc w:val="center"/>
    </w:pPr>
    <w:rPr>
      <w:b/>
      <w:sz w:val="48"/>
      <w:szCs w:val="48"/>
    </w:rPr>
  </w:style>
  <w:style w:type="character" w:customStyle="1" w:styleId="psmenovzoruChar">
    <w:name w:val="písmeno vzoru Char"/>
    <w:link w:val="psmenovzoru"/>
    <w:rsid w:val="00F732B7"/>
    <w:rPr>
      <w:rFonts w:ascii="Cambria" w:hAnsi="Cambria"/>
      <w:b/>
      <w:sz w:val="48"/>
      <w:szCs w:val="48"/>
      <w:lang w:val="cs-CZ" w:eastAsia="en-US"/>
    </w:rPr>
  </w:style>
  <w:style w:type="paragraph" w:styleId="Nadpisobsahu">
    <w:name w:val="TOC Heading"/>
    <w:basedOn w:val="Nadpis1"/>
    <w:next w:val="Normln"/>
    <w:uiPriority w:val="39"/>
    <w:qFormat/>
    <w:rsid w:val="00F84B46"/>
    <w:pPr>
      <w:keepLines/>
      <w:numPr>
        <w:numId w:val="0"/>
      </w:numPr>
      <w:pBdr>
        <w:bottom w:val="none" w:sz="0" w:space="0" w:color="auto"/>
      </w:pBdr>
      <w:spacing w:after="0"/>
      <w:outlineLvl w:val="9"/>
    </w:pPr>
    <w:rPr>
      <w:color w:val="365F91"/>
      <w:kern w:val="0"/>
      <w:sz w:val="28"/>
      <w:szCs w:val="28"/>
      <w:lang w:val="cs-CZ"/>
    </w:rPr>
  </w:style>
  <w:style w:type="paragraph" w:styleId="Obsah1">
    <w:name w:val="toc 1"/>
    <w:basedOn w:val="Normln"/>
    <w:next w:val="Normln"/>
    <w:autoRedefine/>
    <w:uiPriority w:val="39"/>
    <w:unhideWhenUsed/>
    <w:rsid w:val="00B4411D"/>
    <w:pPr>
      <w:pBdr>
        <w:bottom w:val="single" w:sz="12" w:space="1" w:color="FF0000"/>
      </w:pBdr>
      <w:tabs>
        <w:tab w:val="left" w:pos="440"/>
        <w:tab w:val="right" w:leader="dot" w:pos="9062"/>
      </w:tabs>
    </w:pPr>
  </w:style>
  <w:style w:type="paragraph" w:styleId="Obsah2">
    <w:name w:val="toc 2"/>
    <w:basedOn w:val="Normln"/>
    <w:next w:val="Normln"/>
    <w:autoRedefine/>
    <w:uiPriority w:val="39"/>
    <w:unhideWhenUsed/>
    <w:rsid w:val="00F84B46"/>
    <w:pPr>
      <w:tabs>
        <w:tab w:val="left" w:pos="709"/>
        <w:tab w:val="right" w:leader="dot" w:pos="9062"/>
      </w:tabs>
      <w:spacing w:line="240" w:lineRule="auto"/>
      <w:ind w:left="220"/>
    </w:pPr>
    <w:rPr>
      <w:sz w:val="20"/>
    </w:rPr>
  </w:style>
  <w:style w:type="paragraph" w:styleId="Obsah4">
    <w:name w:val="toc 4"/>
    <w:basedOn w:val="Normln"/>
    <w:next w:val="Normln"/>
    <w:autoRedefine/>
    <w:uiPriority w:val="39"/>
    <w:unhideWhenUsed/>
    <w:rsid w:val="00F84B46"/>
    <w:pPr>
      <w:ind w:left="660"/>
    </w:pPr>
  </w:style>
  <w:style w:type="paragraph" w:styleId="Obsah5">
    <w:name w:val="toc 5"/>
    <w:basedOn w:val="Normln"/>
    <w:next w:val="Normln"/>
    <w:autoRedefine/>
    <w:uiPriority w:val="39"/>
    <w:unhideWhenUsed/>
    <w:rsid w:val="00F84B46"/>
    <w:pPr>
      <w:ind w:left="880"/>
    </w:pPr>
  </w:style>
  <w:style w:type="character" w:styleId="Odkaznakoment">
    <w:name w:val="annotation reference"/>
    <w:uiPriority w:val="99"/>
    <w:semiHidden/>
    <w:unhideWhenUsed/>
    <w:rsid w:val="005423E7"/>
    <w:rPr>
      <w:sz w:val="16"/>
      <w:szCs w:val="16"/>
    </w:rPr>
  </w:style>
  <w:style w:type="paragraph" w:styleId="Textkomente">
    <w:name w:val="annotation text"/>
    <w:basedOn w:val="Normln"/>
    <w:link w:val="TextkomenteChar"/>
    <w:uiPriority w:val="99"/>
    <w:unhideWhenUsed/>
    <w:rsid w:val="005423E7"/>
    <w:rPr>
      <w:rFonts w:ascii="Calibri" w:hAnsi="Calibri"/>
      <w:sz w:val="20"/>
      <w:szCs w:val="20"/>
    </w:rPr>
  </w:style>
  <w:style w:type="character" w:customStyle="1" w:styleId="TextkomenteChar">
    <w:name w:val="Text komentáře Char"/>
    <w:link w:val="Textkomente"/>
    <w:uiPriority w:val="99"/>
    <w:rsid w:val="005423E7"/>
    <w:rPr>
      <w:lang w:eastAsia="en-US"/>
    </w:rPr>
  </w:style>
  <w:style w:type="paragraph" w:styleId="Pedmtkomente">
    <w:name w:val="annotation subject"/>
    <w:basedOn w:val="Textkomente"/>
    <w:next w:val="Textkomente"/>
    <w:link w:val="PedmtkomenteChar"/>
    <w:uiPriority w:val="99"/>
    <w:semiHidden/>
    <w:unhideWhenUsed/>
    <w:rsid w:val="005423E7"/>
    <w:rPr>
      <w:b/>
      <w:bCs/>
    </w:rPr>
  </w:style>
  <w:style w:type="character" w:customStyle="1" w:styleId="PedmtkomenteChar">
    <w:name w:val="Předmět komentáře Char"/>
    <w:link w:val="Pedmtkomente"/>
    <w:uiPriority w:val="99"/>
    <w:semiHidden/>
    <w:rsid w:val="005423E7"/>
    <w:rPr>
      <w:b/>
      <w:bCs/>
      <w:lang w:eastAsia="en-US"/>
    </w:rPr>
  </w:style>
  <w:style w:type="paragraph" w:styleId="Odstavecseseznamem">
    <w:name w:val="List Paragraph"/>
    <w:basedOn w:val="Normln"/>
    <w:link w:val="OdstavecseseznamemChar"/>
    <w:uiPriority w:val="34"/>
    <w:qFormat/>
    <w:rsid w:val="00351691"/>
    <w:pPr>
      <w:ind w:left="708"/>
    </w:pPr>
  </w:style>
  <w:style w:type="paragraph" w:customStyle="1" w:styleId="AAOdstavec">
    <w:name w:val="AA_Odstavec"/>
    <w:basedOn w:val="Normln"/>
    <w:rsid w:val="00FB434A"/>
    <w:pPr>
      <w:suppressAutoHyphens/>
      <w:spacing w:after="0" w:line="240" w:lineRule="auto"/>
    </w:pPr>
    <w:rPr>
      <w:rFonts w:ascii="Arial" w:eastAsia="Times New Roman" w:hAnsi="Arial" w:cs="Arial"/>
      <w:sz w:val="20"/>
      <w:szCs w:val="20"/>
      <w:lang w:eastAsia="ar-SA"/>
    </w:rPr>
  </w:style>
  <w:style w:type="paragraph" w:styleId="FormtovanvHTML">
    <w:name w:val="HTML Preformatted"/>
    <w:basedOn w:val="Normln"/>
    <w:link w:val="FormtovanvHTMLChar"/>
    <w:uiPriority w:val="99"/>
    <w:unhideWhenUsed/>
    <w:rsid w:val="0027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FormtovanvHTMLChar">
    <w:name w:val="Formátovaný v HTML Char"/>
    <w:link w:val="FormtovanvHTML"/>
    <w:uiPriority w:val="99"/>
    <w:rsid w:val="00270B36"/>
    <w:rPr>
      <w:rFonts w:ascii="Courier New" w:eastAsia="Times New Roman" w:hAnsi="Courier New" w:cs="Courier New"/>
    </w:rPr>
  </w:style>
  <w:style w:type="character" w:styleId="Siln">
    <w:name w:val="Strong"/>
    <w:uiPriority w:val="22"/>
    <w:qFormat/>
    <w:rsid w:val="00F815A3"/>
    <w:rPr>
      <w:rFonts w:ascii="Cambria" w:hAnsi="Cambria"/>
      <w:b/>
      <w:bCs/>
      <w:sz w:val="24"/>
    </w:rPr>
  </w:style>
  <w:style w:type="paragraph" w:customStyle="1" w:styleId="Char">
    <w:name w:val="Char"/>
    <w:basedOn w:val="Nadpis1"/>
    <w:rsid w:val="00E75C61"/>
    <w:pPr>
      <w:keepNext w:val="0"/>
      <w:numPr>
        <w:numId w:val="0"/>
      </w:numPr>
      <w:pBdr>
        <w:bottom w:val="none" w:sz="0" w:space="0" w:color="auto"/>
      </w:pBdr>
      <w:tabs>
        <w:tab w:val="num" w:pos="0"/>
      </w:tabs>
      <w:spacing w:before="0" w:after="240" w:line="360" w:lineRule="auto"/>
    </w:pPr>
    <w:rPr>
      <w:rFonts w:ascii="Times" w:hAnsi="Times" w:cs="Times"/>
      <w:lang w:val="cs-CZ" w:eastAsia="cs-CZ"/>
    </w:rPr>
  </w:style>
  <w:style w:type="paragraph" w:styleId="Rozloendokumentu">
    <w:name w:val="Document Map"/>
    <w:basedOn w:val="Normln"/>
    <w:semiHidden/>
    <w:rsid w:val="00E6141D"/>
    <w:pPr>
      <w:shd w:val="clear" w:color="auto" w:fill="000080"/>
    </w:pPr>
    <w:rPr>
      <w:rFonts w:ascii="Tahoma" w:hAnsi="Tahoma" w:cs="Tahoma"/>
      <w:sz w:val="20"/>
      <w:szCs w:val="20"/>
    </w:rPr>
  </w:style>
  <w:style w:type="paragraph" w:styleId="Zkladntext">
    <w:name w:val="Body Text"/>
    <w:basedOn w:val="Normln"/>
    <w:link w:val="ZkladntextChar"/>
    <w:uiPriority w:val="1"/>
    <w:rsid w:val="00F815A3"/>
    <w:pPr>
      <w:widowControl w:val="0"/>
      <w:autoSpaceDE w:val="0"/>
      <w:autoSpaceDN w:val="0"/>
      <w:adjustRightInd w:val="0"/>
      <w:spacing w:after="0"/>
    </w:pPr>
    <w:rPr>
      <w:rFonts w:eastAsia="Times New Roman" w:cs="Arial"/>
      <w:u w:val="single"/>
      <w:lang w:eastAsia="cs-CZ"/>
    </w:rPr>
  </w:style>
  <w:style w:type="character" w:customStyle="1" w:styleId="ZkladntextChar">
    <w:name w:val="Základní text Char"/>
    <w:link w:val="Zkladntext"/>
    <w:uiPriority w:val="1"/>
    <w:rsid w:val="00F815A3"/>
    <w:rPr>
      <w:rFonts w:ascii="Cambria" w:eastAsia="Times New Roman" w:hAnsi="Cambria" w:cs="Arial"/>
      <w:sz w:val="24"/>
      <w:szCs w:val="22"/>
      <w:u w:val="single"/>
    </w:rPr>
  </w:style>
  <w:style w:type="table" w:styleId="Mkatabulky">
    <w:name w:val="Table Grid"/>
    <w:basedOn w:val="Normlntabulka"/>
    <w:uiPriority w:val="59"/>
    <w:rsid w:val="00F30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3">
    <w:name w:val="toc 3"/>
    <w:basedOn w:val="Normln"/>
    <w:next w:val="Normln"/>
    <w:autoRedefine/>
    <w:uiPriority w:val="39"/>
    <w:unhideWhenUsed/>
    <w:rsid w:val="00976986"/>
    <w:pPr>
      <w:spacing w:after="100"/>
      <w:ind w:left="440"/>
      <w:jc w:val="left"/>
    </w:pPr>
    <w:rPr>
      <w:rFonts w:ascii="Calibri" w:eastAsia="Times New Roman" w:hAnsi="Calibri"/>
      <w:sz w:val="22"/>
      <w:lang w:eastAsia="cs-CZ"/>
    </w:rPr>
  </w:style>
  <w:style w:type="paragraph" w:styleId="Obsah6">
    <w:name w:val="toc 6"/>
    <w:basedOn w:val="Normln"/>
    <w:next w:val="Normln"/>
    <w:autoRedefine/>
    <w:uiPriority w:val="39"/>
    <w:unhideWhenUsed/>
    <w:rsid w:val="00976986"/>
    <w:pPr>
      <w:spacing w:after="100"/>
      <w:ind w:left="1100"/>
      <w:jc w:val="left"/>
    </w:pPr>
    <w:rPr>
      <w:rFonts w:ascii="Calibri" w:eastAsia="Times New Roman" w:hAnsi="Calibri"/>
      <w:sz w:val="22"/>
      <w:lang w:eastAsia="cs-CZ"/>
    </w:rPr>
  </w:style>
  <w:style w:type="paragraph" w:styleId="Obsah7">
    <w:name w:val="toc 7"/>
    <w:basedOn w:val="Normln"/>
    <w:next w:val="Normln"/>
    <w:autoRedefine/>
    <w:uiPriority w:val="39"/>
    <w:unhideWhenUsed/>
    <w:rsid w:val="00976986"/>
    <w:pPr>
      <w:spacing w:after="100"/>
      <w:ind w:left="1320"/>
      <w:jc w:val="left"/>
    </w:pPr>
    <w:rPr>
      <w:rFonts w:ascii="Calibri" w:eastAsia="Times New Roman" w:hAnsi="Calibri"/>
      <w:sz w:val="22"/>
      <w:lang w:eastAsia="cs-CZ"/>
    </w:rPr>
  </w:style>
  <w:style w:type="paragraph" w:styleId="Obsah8">
    <w:name w:val="toc 8"/>
    <w:basedOn w:val="Normln"/>
    <w:next w:val="Normln"/>
    <w:autoRedefine/>
    <w:uiPriority w:val="39"/>
    <w:unhideWhenUsed/>
    <w:rsid w:val="00976986"/>
    <w:pPr>
      <w:spacing w:after="100"/>
      <w:ind w:left="1540"/>
      <w:jc w:val="left"/>
    </w:pPr>
    <w:rPr>
      <w:rFonts w:ascii="Calibri" w:eastAsia="Times New Roman" w:hAnsi="Calibri"/>
      <w:sz w:val="22"/>
      <w:lang w:eastAsia="cs-CZ"/>
    </w:rPr>
  </w:style>
  <w:style w:type="paragraph" w:styleId="Obsah9">
    <w:name w:val="toc 9"/>
    <w:basedOn w:val="Normln"/>
    <w:next w:val="Normln"/>
    <w:autoRedefine/>
    <w:uiPriority w:val="39"/>
    <w:unhideWhenUsed/>
    <w:rsid w:val="00976986"/>
    <w:pPr>
      <w:spacing w:after="100"/>
      <w:ind w:left="1760"/>
      <w:jc w:val="left"/>
    </w:pPr>
    <w:rPr>
      <w:rFonts w:ascii="Calibri" w:eastAsia="Times New Roman" w:hAnsi="Calibri"/>
      <w:sz w:val="22"/>
      <w:lang w:eastAsia="cs-CZ"/>
    </w:rPr>
  </w:style>
  <w:style w:type="character" w:customStyle="1" w:styleId="cpvselected">
    <w:name w:val="cpvselected"/>
    <w:basedOn w:val="Standardnpsmoodstavce"/>
    <w:rsid w:val="00C35559"/>
  </w:style>
  <w:style w:type="character" w:styleId="PromnnHTML">
    <w:name w:val="HTML Variable"/>
    <w:basedOn w:val="Standardnpsmoodstavce"/>
    <w:uiPriority w:val="99"/>
    <w:semiHidden/>
    <w:unhideWhenUsed/>
    <w:rsid w:val="0094750A"/>
    <w:rPr>
      <w:b/>
      <w:bCs/>
      <w:i w:val="0"/>
      <w:iCs w:val="0"/>
    </w:rPr>
  </w:style>
  <w:style w:type="character" w:customStyle="1" w:styleId="cpvselected1">
    <w:name w:val="cpvselected1"/>
    <w:basedOn w:val="Standardnpsmoodstavce"/>
    <w:rsid w:val="00461D03"/>
    <w:rPr>
      <w:color w:val="FF0000"/>
    </w:rPr>
  </w:style>
  <w:style w:type="character" w:customStyle="1" w:styleId="odstChar">
    <w:name w:val="odst. Char"/>
    <w:basedOn w:val="Standardnpsmoodstavce"/>
    <w:link w:val="odst"/>
    <w:locked/>
    <w:rsid w:val="00DC0A34"/>
    <w:rPr>
      <w:rFonts w:ascii="Times New Roman" w:hAnsi="Times New Roman"/>
      <w:sz w:val="24"/>
      <w:szCs w:val="24"/>
    </w:rPr>
  </w:style>
  <w:style w:type="paragraph" w:customStyle="1" w:styleId="odst">
    <w:name w:val="odst."/>
    <w:link w:val="odstChar"/>
    <w:qFormat/>
    <w:rsid w:val="00DC0A34"/>
    <w:pPr>
      <w:spacing w:before="120" w:after="120" w:line="276" w:lineRule="auto"/>
      <w:jc w:val="both"/>
    </w:pPr>
    <w:rPr>
      <w:rFonts w:ascii="Times New Roman" w:hAnsi="Times New Roman"/>
      <w:sz w:val="24"/>
      <w:szCs w:val="24"/>
    </w:rPr>
  </w:style>
  <w:style w:type="paragraph" w:customStyle="1" w:styleId="Default">
    <w:name w:val="Default"/>
    <w:rsid w:val="004E73EC"/>
    <w:pPr>
      <w:autoSpaceDE w:val="0"/>
      <w:autoSpaceDN w:val="0"/>
      <w:adjustRightInd w:val="0"/>
    </w:pPr>
    <w:rPr>
      <w:rFonts w:ascii="Cambria" w:hAnsi="Cambria" w:cs="Cambria"/>
      <w:color w:val="000000"/>
      <w:sz w:val="24"/>
      <w:szCs w:val="24"/>
    </w:rPr>
  </w:style>
  <w:style w:type="paragraph" w:customStyle="1" w:styleId="textpsmene">
    <w:name w:val="textpsmene"/>
    <w:basedOn w:val="Normln"/>
    <w:rsid w:val="00620BC0"/>
    <w:pPr>
      <w:tabs>
        <w:tab w:val="num" w:pos="425"/>
      </w:tabs>
      <w:spacing w:after="0" w:line="240" w:lineRule="auto"/>
      <w:ind w:left="425" w:hanging="425"/>
    </w:pPr>
    <w:rPr>
      <w:rFonts w:ascii="Times New Roman" w:eastAsia="Arial Unicode MS" w:hAnsi="Times New Roman"/>
      <w:szCs w:val="24"/>
      <w:lang w:eastAsia="cs-CZ"/>
    </w:rPr>
  </w:style>
  <w:style w:type="character" w:customStyle="1" w:styleId="Nevyeenzmnka1">
    <w:name w:val="Nevyřešená zmínka1"/>
    <w:basedOn w:val="Standardnpsmoodstavce"/>
    <w:uiPriority w:val="99"/>
    <w:semiHidden/>
    <w:unhideWhenUsed/>
    <w:rsid w:val="001F450F"/>
    <w:rPr>
      <w:color w:val="808080"/>
      <w:shd w:val="clear" w:color="auto" w:fill="E6E6E6"/>
    </w:rPr>
  </w:style>
  <w:style w:type="character" w:styleId="Nevyeenzmnka">
    <w:name w:val="Unresolved Mention"/>
    <w:basedOn w:val="Standardnpsmoodstavce"/>
    <w:uiPriority w:val="99"/>
    <w:semiHidden/>
    <w:unhideWhenUsed/>
    <w:rsid w:val="00582AED"/>
    <w:rPr>
      <w:color w:val="605E5C"/>
      <w:shd w:val="clear" w:color="auto" w:fill="E1DFDD"/>
    </w:rPr>
  </w:style>
  <w:style w:type="character" w:customStyle="1" w:styleId="OdstavecseseznamemChar">
    <w:name w:val="Odstavec se seznamem Char"/>
    <w:link w:val="Odstavecseseznamem"/>
    <w:uiPriority w:val="34"/>
    <w:rsid w:val="00B26BFB"/>
    <w:rPr>
      <w:rFonts w:ascii="Cambria" w:hAnsi="Cambria"/>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47625">
      <w:bodyDiv w:val="1"/>
      <w:marLeft w:val="0"/>
      <w:marRight w:val="0"/>
      <w:marTop w:val="0"/>
      <w:marBottom w:val="0"/>
      <w:divBdr>
        <w:top w:val="none" w:sz="0" w:space="0" w:color="auto"/>
        <w:left w:val="none" w:sz="0" w:space="0" w:color="auto"/>
        <w:bottom w:val="none" w:sz="0" w:space="0" w:color="auto"/>
        <w:right w:val="none" w:sz="0" w:space="0" w:color="auto"/>
      </w:divBdr>
    </w:div>
    <w:div w:id="160236794">
      <w:bodyDiv w:val="1"/>
      <w:marLeft w:val="0"/>
      <w:marRight w:val="0"/>
      <w:marTop w:val="0"/>
      <w:marBottom w:val="0"/>
      <w:divBdr>
        <w:top w:val="none" w:sz="0" w:space="0" w:color="auto"/>
        <w:left w:val="none" w:sz="0" w:space="0" w:color="auto"/>
        <w:bottom w:val="none" w:sz="0" w:space="0" w:color="auto"/>
        <w:right w:val="none" w:sz="0" w:space="0" w:color="auto"/>
      </w:divBdr>
    </w:div>
    <w:div w:id="166142934">
      <w:bodyDiv w:val="1"/>
      <w:marLeft w:val="0"/>
      <w:marRight w:val="0"/>
      <w:marTop w:val="0"/>
      <w:marBottom w:val="0"/>
      <w:divBdr>
        <w:top w:val="none" w:sz="0" w:space="0" w:color="auto"/>
        <w:left w:val="none" w:sz="0" w:space="0" w:color="auto"/>
        <w:bottom w:val="none" w:sz="0" w:space="0" w:color="auto"/>
        <w:right w:val="none" w:sz="0" w:space="0" w:color="auto"/>
      </w:divBdr>
      <w:divsChild>
        <w:div w:id="1381981461">
          <w:marLeft w:val="0"/>
          <w:marRight w:val="0"/>
          <w:marTop w:val="0"/>
          <w:marBottom w:val="0"/>
          <w:divBdr>
            <w:top w:val="none" w:sz="0" w:space="0" w:color="auto"/>
            <w:left w:val="none" w:sz="0" w:space="0" w:color="auto"/>
            <w:bottom w:val="none" w:sz="0" w:space="0" w:color="auto"/>
            <w:right w:val="none" w:sz="0" w:space="0" w:color="auto"/>
          </w:divBdr>
          <w:divsChild>
            <w:div w:id="140461833">
              <w:marLeft w:val="0"/>
              <w:marRight w:val="0"/>
              <w:marTop w:val="0"/>
              <w:marBottom w:val="0"/>
              <w:divBdr>
                <w:top w:val="none" w:sz="0" w:space="0" w:color="auto"/>
                <w:left w:val="none" w:sz="0" w:space="0" w:color="auto"/>
                <w:bottom w:val="none" w:sz="0" w:space="0" w:color="auto"/>
                <w:right w:val="none" w:sz="0" w:space="0" w:color="auto"/>
              </w:divBdr>
              <w:divsChild>
                <w:div w:id="1915620793">
                  <w:marLeft w:val="0"/>
                  <w:marRight w:val="0"/>
                  <w:marTop w:val="0"/>
                  <w:marBottom w:val="0"/>
                  <w:divBdr>
                    <w:top w:val="none" w:sz="0" w:space="0" w:color="auto"/>
                    <w:left w:val="none" w:sz="0" w:space="0" w:color="auto"/>
                    <w:bottom w:val="none" w:sz="0" w:space="0" w:color="auto"/>
                    <w:right w:val="none" w:sz="0" w:space="0" w:color="auto"/>
                  </w:divBdr>
                  <w:divsChild>
                    <w:div w:id="417555332">
                      <w:marLeft w:val="0"/>
                      <w:marRight w:val="0"/>
                      <w:marTop w:val="0"/>
                      <w:marBottom w:val="0"/>
                      <w:divBdr>
                        <w:top w:val="none" w:sz="0" w:space="0" w:color="auto"/>
                        <w:left w:val="none" w:sz="0" w:space="0" w:color="auto"/>
                        <w:bottom w:val="none" w:sz="0" w:space="0" w:color="auto"/>
                        <w:right w:val="none" w:sz="0" w:space="0" w:color="auto"/>
                      </w:divBdr>
                      <w:divsChild>
                        <w:div w:id="1922105768">
                          <w:marLeft w:val="0"/>
                          <w:marRight w:val="0"/>
                          <w:marTop w:val="0"/>
                          <w:marBottom w:val="0"/>
                          <w:divBdr>
                            <w:top w:val="none" w:sz="0" w:space="0" w:color="auto"/>
                            <w:left w:val="none" w:sz="0" w:space="0" w:color="auto"/>
                            <w:bottom w:val="none" w:sz="0" w:space="0" w:color="auto"/>
                            <w:right w:val="none" w:sz="0" w:space="0" w:color="auto"/>
                          </w:divBdr>
                          <w:divsChild>
                            <w:div w:id="770858824">
                              <w:marLeft w:val="0"/>
                              <w:marRight w:val="0"/>
                              <w:marTop w:val="0"/>
                              <w:marBottom w:val="0"/>
                              <w:divBdr>
                                <w:top w:val="none" w:sz="0" w:space="0" w:color="auto"/>
                                <w:left w:val="none" w:sz="0" w:space="0" w:color="auto"/>
                                <w:bottom w:val="none" w:sz="0" w:space="0" w:color="auto"/>
                                <w:right w:val="none" w:sz="0" w:space="0" w:color="auto"/>
                              </w:divBdr>
                              <w:divsChild>
                                <w:div w:id="2075197931">
                                  <w:marLeft w:val="0"/>
                                  <w:marRight w:val="0"/>
                                  <w:marTop w:val="0"/>
                                  <w:marBottom w:val="0"/>
                                  <w:divBdr>
                                    <w:top w:val="none" w:sz="0" w:space="0" w:color="auto"/>
                                    <w:left w:val="none" w:sz="0" w:space="0" w:color="auto"/>
                                    <w:bottom w:val="none" w:sz="0" w:space="0" w:color="auto"/>
                                    <w:right w:val="none" w:sz="0" w:space="0" w:color="auto"/>
                                  </w:divBdr>
                                  <w:divsChild>
                                    <w:div w:id="989285471">
                                      <w:marLeft w:val="0"/>
                                      <w:marRight w:val="0"/>
                                      <w:marTop w:val="0"/>
                                      <w:marBottom w:val="0"/>
                                      <w:divBdr>
                                        <w:top w:val="none" w:sz="0" w:space="0" w:color="auto"/>
                                        <w:left w:val="none" w:sz="0" w:space="0" w:color="auto"/>
                                        <w:bottom w:val="none" w:sz="0" w:space="0" w:color="auto"/>
                                        <w:right w:val="none" w:sz="0" w:space="0" w:color="auto"/>
                                      </w:divBdr>
                                      <w:divsChild>
                                        <w:div w:id="55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9143104">
      <w:bodyDiv w:val="1"/>
      <w:marLeft w:val="0"/>
      <w:marRight w:val="0"/>
      <w:marTop w:val="0"/>
      <w:marBottom w:val="0"/>
      <w:divBdr>
        <w:top w:val="none" w:sz="0" w:space="0" w:color="auto"/>
        <w:left w:val="none" w:sz="0" w:space="0" w:color="auto"/>
        <w:bottom w:val="none" w:sz="0" w:space="0" w:color="auto"/>
        <w:right w:val="none" w:sz="0" w:space="0" w:color="auto"/>
      </w:divBdr>
      <w:divsChild>
        <w:div w:id="411466414">
          <w:marLeft w:val="0"/>
          <w:marRight w:val="0"/>
          <w:marTop w:val="0"/>
          <w:marBottom w:val="0"/>
          <w:divBdr>
            <w:top w:val="none" w:sz="0" w:space="0" w:color="auto"/>
            <w:left w:val="none" w:sz="0" w:space="0" w:color="auto"/>
            <w:bottom w:val="none" w:sz="0" w:space="0" w:color="auto"/>
            <w:right w:val="none" w:sz="0" w:space="0" w:color="auto"/>
          </w:divBdr>
          <w:divsChild>
            <w:div w:id="613169727">
              <w:marLeft w:val="0"/>
              <w:marRight w:val="0"/>
              <w:marTop w:val="0"/>
              <w:marBottom w:val="0"/>
              <w:divBdr>
                <w:top w:val="none" w:sz="0" w:space="0" w:color="auto"/>
                <w:left w:val="none" w:sz="0" w:space="0" w:color="auto"/>
                <w:bottom w:val="none" w:sz="0" w:space="0" w:color="auto"/>
                <w:right w:val="none" w:sz="0" w:space="0" w:color="auto"/>
              </w:divBdr>
              <w:divsChild>
                <w:div w:id="809592760">
                  <w:marLeft w:val="0"/>
                  <w:marRight w:val="0"/>
                  <w:marTop w:val="0"/>
                  <w:marBottom w:val="0"/>
                  <w:divBdr>
                    <w:top w:val="none" w:sz="0" w:space="0" w:color="auto"/>
                    <w:left w:val="none" w:sz="0" w:space="0" w:color="auto"/>
                    <w:bottom w:val="none" w:sz="0" w:space="0" w:color="auto"/>
                    <w:right w:val="none" w:sz="0" w:space="0" w:color="auto"/>
                  </w:divBdr>
                  <w:divsChild>
                    <w:div w:id="1490975730">
                      <w:marLeft w:val="0"/>
                      <w:marRight w:val="0"/>
                      <w:marTop w:val="0"/>
                      <w:marBottom w:val="0"/>
                      <w:divBdr>
                        <w:top w:val="none" w:sz="0" w:space="0" w:color="auto"/>
                        <w:left w:val="none" w:sz="0" w:space="0" w:color="auto"/>
                        <w:bottom w:val="none" w:sz="0" w:space="0" w:color="auto"/>
                        <w:right w:val="none" w:sz="0" w:space="0" w:color="auto"/>
                      </w:divBdr>
                      <w:divsChild>
                        <w:div w:id="1734235127">
                          <w:marLeft w:val="0"/>
                          <w:marRight w:val="0"/>
                          <w:marTop w:val="0"/>
                          <w:marBottom w:val="0"/>
                          <w:divBdr>
                            <w:top w:val="none" w:sz="0" w:space="0" w:color="auto"/>
                            <w:left w:val="none" w:sz="0" w:space="0" w:color="auto"/>
                            <w:bottom w:val="none" w:sz="0" w:space="0" w:color="auto"/>
                            <w:right w:val="none" w:sz="0" w:space="0" w:color="auto"/>
                          </w:divBdr>
                          <w:divsChild>
                            <w:div w:id="1832941282">
                              <w:marLeft w:val="0"/>
                              <w:marRight w:val="0"/>
                              <w:marTop w:val="0"/>
                              <w:marBottom w:val="0"/>
                              <w:divBdr>
                                <w:top w:val="none" w:sz="0" w:space="0" w:color="auto"/>
                                <w:left w:val="none" w:sz="0" w:space="0" w:color="auto"/>
                                <w:bottom w:val="none" w:sz="0" w:space="0" w:color="auto"/>
                                <w:right w:val="none" w:sz="0" w:space="0" w:color="auto"/>
                              </w:divBdr>
                              <w:divsChild>
                                <w:div w:id="243105170">
                                  <w:marLeft w:val="0"/>
                                  <w:marRight w:val="0"/>
                                  <w:marTop w:val="0"/>
                                  <w:marBottom w:val="0"/>
                                  <w:divBdr>
                                    <w:top w:val="none" w:sz="0" w:space="0" w:color="auto"/>
                                    <w:left w:val="none" w:sz="0" w:space="0" w:color="auto"/>
                                    <w:bottom w:val="none" w:sz="0" w:space="0" w:color="auto"/>
                                    <w:right w:val="none" w:sz="0" w:space="0" w:color="auto"/>
                                  </w:divBdr>
                                  <w:divsChild>
                                    <w:div w:id="1673415952">
                                      <w:marLeft w:val="0"/>
                                      <w:marRight w:val="0"/>
                                      <w:marTop w:val="0"/>
                                      <w:marBottom w:val="0"/>
                                      <w:divBdr>
                                        <w:top w:val="none" w:sz="0" w:space="0" w:color="auto"/>
                                        <w:left w:val="none" w:sz="0" w:space="0" w:color="auto"/>
                                        <w:bottom w:val="none" w:sz="0" w:space="0" w:color="auto"/>
                                        <w:right w:val="none" w:sz="0" w:space="0" w:color="auto"/>
                                      </w:divBdr>
                                      <w:divsChild>
                                        <w:div w:id="4911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4166360">
      <w:bodyDiv w:val="1"/>
      <w:marLeft w:val="0"/>
      <w:marRight w:val="0"/>
      <w:marTop w:val="0"/>
      <w:marBottom w:val="0"/>
      <w:divBdr>
        <w:top w:val="none" w:sz="0" w:space="0" w:color="auto"/>
        <w:left w:val="none" w:sz="0" w:space="0" w:color="auto"/>
        <w:bottom w:val="none" w:sz="0" w:space="0" w:color="auto"/>
        <w:right w:val="none" w:sz="0" w:space="0" w:color="auto"/>
      </w:divBdr>
      <w:divsChild>
        <w:div w:id="754669431">
          <w:marLeft w:val="0"/>
          <w:marRight w:val="0"/>
          <w:marTop w:val="0"/>
          <w:marBottom w:val="0"/>
          <w:divBdr>
            <w:top w:val="none" w:sz="0" w:space="0" w:color="auto"/>
            <w:left w:val="none" w:sz="0" w:space="0" w:color="auto"/>
            <w:bottom w:val="none" w:sz="0" w:space="0" w:color="auto"/>
            <w:right w:val="none" w:sz="0" w:space="0" w:color="auto"/>
          </w:divBdr>
          <w:divsChild>
            <w:div w:id="146748721">
              <w:marLeft w:val="0"/>
              <w:marRight w:val="0"/>
              <w:marTop w:val="0"/>
              <w:marBottom w:val="0"/>
              <w:divBdr>
                <w:top w:val="none" w:sz="0" w:space="0" w:color="auto"/>
                <w:left w:val="none" w:sz="0" w:space="0" w:color="auto"/>
                <w:bottom w:val="none" w:sz="0" w:space="0" w:color="auto"/>
                <w:right w:val="none" w:sz="0" w:space="0" w:color="auto"/>
              </w:divBdr>
              <w:divsChild>
                <w:div w:id="1762337247">
                  <w:marLeft w:val="0"/>
                  <w:marRight w:val="0"/>
                  <w:marTop w:val="0"/>
                  <w:marBottom w:val="0"/>
                  <w:divBdr>
                    <w:top w:val="none" w:sz="0" w:space="0" w:color="auto"/>
                    <w:left w:val="none" w:sz="0" w:space="0" w:color="auto"/>
                    <w:bottom w:val="none" w:sz="0" w:space="0" w:color="auto"/>
                    <w:right w:val="none" w:sz="0" w:space="0" w:color="auto"/>
                  </w:divBdr>
                  <w:divsChild>
                    <w:div w:id="1451434199">
                      <w:marLeft w:val="0"/>
                      <w:marRight w:val="0"/>
                      <w:marTop w:val="0"/>
                      <w:marBottom w:val="0"/>
                      <w:divBdr>
                        <w:top w:val="none" w:sz="0" w:space="0" w:color="auto"/>
                        <w:left w:val="none" w:sz="0" w:space="0" w:color="auto"/>
                        <w:bottom w:val="none" w:sz="0" w:space="0" w:color="auto"/>
                        <w:right w:val="none" w:sz="0" w:space="0" w:color="auto"/>
                      </w:divBdr>
                      <w:divsChild>
                        <w:div w:id="1406029138">
                          <w:marLeft w:val="0"/>
                          <w:marRight w:val="0"/>
                          <w:marTop w:val="0"/>
                          <w:marBottom w:val="0"/>
                          <w:divBdr>
                            <w:top w:val="none" w:sz="0" w:space="0" w:color="auto"/>
                            <w:left w:val="none" w:sz="0" w:space="0" w:color="auto"/>
                            <w:bottom w:val="none" w:sz="0" w:space="0" w:color="auto"/>
                            <w:right w:val="none" w:sz="0" w:space="0" w:color="auto"/>
                          </w:divBdr>
                          <w:divsChild>
                            <w:div w:id="1532105101">
                              <w:marLeft w:val="0"/>
                              <w:marRight w:val="0"/>
                              <w:marTop w:val="0"/>
                              <w:marBottom w:val="0"/>
                              <w:divBdr>
                                <w:top w:val="none" w:sz="0" w:space="0" w:color="auto"/>
                                <w:left w:val="none" w:sz="0" w:space="0" w:color="auto"/>
                                <w:bottom w:val="none" w:sz="0" w:space="0" w:color="auto"/>
                                <w:right w:val="none" w:sz="0" w:space="0" w:color="auto"/>
                              </w:divBdr>
                              <w:divsChild>
                                <w:div w:id="1842115494">
                                  <w:marLeft w:val="0"/>
                                  <w:marRight w:val="0"/>
                                  <w:marTop w:val="0"/>
                                  <w:marBottom w:val="0"/>
                                  <w:divBdr>
                                    <w:top w:val="none" w:sz="0" w:space="0" w:color="auto"/>
                                    <w:left w:val="none" w:sz="0" w:space="0" w:color="auto"/>
                                    <w:bottom w:val="none" w:sz="0" w:space="0" w:color="auto"/>
                                    <w:right w:val="none" w:sz="0" w:space="0" w:color="auto"/>
                                  </w:divBdr>
                                  <w:divsChild>
                                    <w:div w:id="37423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2656727">
      <w:bodyDiv w:val="1"/>
      <w:marLeft w:val="0"/>
      <w:marRight w:val="0"/>
      <w:marTop w:val="0"/>
      <w:marBottom w:val="0"/>
      <w:divBdr>
        <w:top w:val="none" w:sz="0" w:space="0" w:color="auto"/>
        <w:left w:val="none" w:sz="0" w:space="0" w:color="auto"/>
        <w:bottom w:val="none" w:sz="0" w:space="0" w:color="auto"/>
        <w:right w:val="none" w:sz="0" w:space="0" w:color="auto"/>
      </w:divBdr>
    </w:div>
    <w:div w:id="407577449">
      <w:bodyDiv w:val="1"/>
      <w:marLeft w:val="0"/>
      <w:marRight w:val="0"/>
      <w:marTop w:val="0"/>
      <w:marBottom w:val="0"/>
      <w:divBdr>
        <w:top w:val="none" w:sz="0" w:space="0" w:color="auto"/>
        <w:left w:val="none" w:sz="0" w:space="0" w:color="auto"/>
        <w:bottom w:val="none" w:sz="0" w:space="0" w:color="auto"/>
        <w:right w:val="none" w:sz="0" w:space="0" w:color="auto"/>
      </w:divBdr>
    </w:div>
    <w:div w:id="435636187">
      <w:bodyDiv w:val="1"/>
      <w:marLeft w:val="0"/>
      <w:marRight w:val="0"/>
      <w:marTop w:val="100"/>
      <w:marBottom w:val="100"/>
      <w:divBdr>
        <w:top w:val="none" w:sz="0" w:space="0" w:color="auto"/>
        <w:left w:val="none" w:sz="0" w:space="0" w:color="auto"/>
        <w:bottom w:val="none" w:sz="0" w:space="0" w:color="auto"/>
        <w:right w:val="none" w:sz="0" w:space="0" w:color="auto"/>
      </w:divBdr>
      <w:divsChild>
        <w:div w:id="595290293">
          <w:marLeft w:val="0"/>
          <w:marRight w:val="0"/>
          <w:marTop w:val="0"/>
          <w:marBottom w:val="0"/>
          <w:divBdr>
            <w:top w:val="none" w:sz="0" w:space="0" w:color="auto"/>
            <w:left w:val="none" w:sz="0" w:space="0" w:color="auto"/>
            <w:bottom w:val="none" w:sz="0" w:space="0" w:color="auto"/>
            <w:right w:val="none" w:sz="0" w:space="0" w:color="auto"/>
          </w:divBdr>
          <w:divsChild>
            <w:div w:id="358624597">
              <w:marLeft w:val="3225"/>
              <w:marRight w:val="0"/>
              <w:marTop w:val="0"/>
              <w:marBottom w:val="0"/>
              <w:divBdr>
                <w:top w:val="none" w:sz="0" w:space="0" w:color="auto"/>
                <w:left w:val="none" w:sz="0" w:space="0" w:color="auto"/>
                <w:bottom w:val="none" w:sz="0" w:space="0" w:color="auto"/>
                <w:right w:val="none" w:sz="0" w:space="0" w:color="auto"/>
              </w:divBdr>
              <w:divsChild>
                <w:div w:id="586154148">
                  <w:marLeft w:val="0"/>
                  <w:marRight w:val="0"/>
                  <w:marTop w:val="0"/>
                  <w:marBottom w:val="0"/>
                  <w:divBdr>
                    <w:top w:val="none" w:sz="0" w:space="0" w:color="auto"/>
                    <w:left w:val="none" w:sz="0" w:space="0" w:color="auto"/>
                    <w:bottom w:val="none" w:sz="0" w:space="0" w:color="auto"/>
                    <w:right w:val="none" w:sz="0" w:space="0" w:color="auto"/>
                  </w:divBdr>
                  <w:divsChild>
                    <w:div w:id="1725178429">
                      <w:marLeft w:val="0"/>
                      <w:marRight w:val="0"/>
                      <w:marTop w:val="0"/>
                      <w:marBottom w:val="0"/>
                      <w:divBdr>
                        <w:top w:val="none" w:sz="0" w:space="0" w:color="auto"/>
                        <w:left w:val="none" w:sz="0" w:space="0" w:color="auto"/>
                        <w:bottom w:val="none" w:sz="0" w:space="0" w:color="auto"/>
                        <w:right w:val="none" w:sz="0" w:space="0" w:color="auto"/>
                      </w:divBdr>
                      <w:divsChild>
                        <w:div w:id="1956474814">
                          <w:marLeft w:val="0"/>
                          <w:marRight w:val="0"/>
                          <w:marTop w:val="0"/>
                          <w:marBottom w:val="0"/>
                          <w:divBdr>
                            <w:top w:val="none" w:sz="0" w:space="0" w:color="auto"/>
                            <w:left w:val="none" w:sz="0" w:space="0" w:color="auto"/>
                            <w:bottom w:val="none" w:sz="0" w:space="0" w:color="auto"/>
                            <w:right w:val="none" w:sz="0" w:space="0" w:color="auto"/>
                          </w:divBdr>
                          <w:divsChild>
                            <w:div w:id="1481145399">
                              <w:marLeft w:val="0"/>
                              <w:marRight w:val="0"/>
                              <w:marTop w:val="0"/>
                              <w:marBottom w:val="0"/>
                              <w:divBdr>
                                <w:top w:val="none" w:sz="0" w:space="0" w:color="auto"/>
                                <w:left w:val="none" w:sz="0" w:space="0" w:color="auto"/>
                                <w:bottom w:val="none" w:sz="0" w:space="0" w:color="auto"/>
                                <w:right w:val="none" w:sz="0" w:space="0" w:color="auto"/>
                              </w:divBdr>
                              <w:divsChild>
                                <w:div w:id="548689668">
                                  <w:marLeft w:val="0"/>
                                  <w:marRight w:val="0"/>
                                  <w:marTop w:val="0"/>
                                  <w:marBottom w:val="0"/>
                                  <w:divBdr>
                                    <w:top w:val="none" w:sz="0" w:space="0" w:color="auto"/>
                                    <w:left w:val="none" w:sz="0" w:space="0" w:color="auto"/>
                                    <w:bottom w:val="none" w:sz="0" w:space="0" w:color="auto"/>
                                    <w:right w:val="none" w:sz="0" w:space="0" w:color="auto"/>
                                  </w:divBdr>
                                  <w:divsChild>
                                    <w:div w:id="1187669327">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466316183">
      <w:bodyDiv w:val="1"/>
      <w:marLeft w:val="0"/>
      <w:marRight w:val="0"/>
      <w:marTop w:val="0"/>
      <w:marBottom w:val="0"/>
      <w:divBdr>
        <w:top w:val="none" w:sz="0" w:space="0" w:color="auto"/>
        <w:left w:val="none" w:sz="0" w:space="0" w:color="auto"/>
        <w:bottom w:val="none" w:sz="0" w:space="0" w:color="auto"/>
        <w:right w:val="none" w:sz="0" w:space="0" w:color="auto"/>
      </w:divBdr>
    </w:div>
    <w:div w:id="483276141">
      <w:bodyDiv w:val="1"/>
      <w:marLeft w:val="0"/>
      <w:marRight w:val="0"/>
      <w:marTop w:val="0"/>
      <w:marBottom w:val="0"/>
      <w:divBdr>
        <w:top w:val="none" w:sz="0" w:space="0" w:color="auto"/>
        <w:left w:val="none" w:sz="0" w:space="0" w:color="auto"/>
        <w:bottom w:val="none" w:sz="0" w:space="0" w:color="auto"/>
        <w:right w:val="none" w:sz="0" w:space="0" w:color="auto"/>
      </w:divBdr>
    </w:div>
    <w:div w:id="565921690">
      <w:bodyDiv w:val="1"/>
      <w:marLeft w:val="0"/>
      <w:marRight w:val="0"/>
      <w:marTop w:val="0"/>
      <w:marBottom w:val="0"/>
      <w:divBdr>
        <w:top w:val="none" w:sz="0" w:space="0" w:color="auto"/>
        <w:left w:val="none" w:sz="0" w:space="0" w:color="auto"/>
        <w:bottom w:val="none" w:sz="0" w:space="0" w:color="auto"/>
        <w:right w:val="none" w:sz="0" w:space="0" w:color="auto"/>
      </w:divBdr>
    </w:div>
    <w:div w:id="583341984">
      <w:bodyDiv w:val="1"/>
      <w:marLeft w:val="0"/>
      <w:marRight w:val="0"/>
      <w:marTop w:val="0"/>
      <w:marBottom w:val="0"/>
      <w:divBdr>
        <w:top w:val="none" w:sz="0" w:space="0" w:color="auto"/>
        <w:left w:val="none" w:sz="0" w:space="0" w:color="auto"/>
        <w:bottom w:val="none" w:sz="0" w:space="0" w:color="auto"/>
        <w:right w:val="none" w:sz="0" w:space="0" w:color="auto"/>
      </w:divBdr>
    </w:div>
    <w:div w:id="648218307">
      <w:bodyDiv w:val="1"/>
      <w:marLeft w:val="0"/>
      <w:marRight w:val="0"/>
      <w:marTop w:val="0"/>
      <w:marBottom w:val="0"/>
      <w:divBdr>
        <w:top w:val="none" w:sz="0" w:space="0" w:color="auto"/>
        <w:left w:val="none" w:sz="0" w:space="0" w:color="auto"/>
        <w:bottom w:val="none" w:sz="0" w:space="0" w:color="auto"/>
        <w:right w:val="none" w:sz="0" w:space="0" w:color="auto"/>
      </w:divBdr>
      <w:divsChild>
        <w:div w:id="290940689">
          <w:marLeft w:val="0"/>
          <w:marRight w:val="0"/>
          <w:marTop w:val="0"/>
          <w:marBottom w:val="0"/>
          <w:divBdr>
            <w:top w:val="none" w:sz="0" w:space="0" w:color="auto"/>
            <w:left w:val="none" w:sz="0" w:space="0" w:color="auto"/>
            <w:bottom w:val="none" w:sz="0" w:space="0" w:color="auto"/>
            <w:right w:val="none" w:sz="0" w:space="0" w:color="auto"/>
          </w:divBdr>
          <w:divsChild>
            <w:div w:id="197933511">
              <w:marLeft w:val="0"/>
              <w:marRight w:val="0"/>
              <w:marTop w:val="0"/>
              <w:marBottom w:val="0"/>
              <w:divBdr>
                <w:top w:val="none" w:sz="0" w:space="0" w:color="auto"/>
                <w:left w:val="none" w:sz="0" w:space="0" w:color="auto"/>
                <w:bottom w:val="none" w:sz="0" w:space="0" w:color="auto"/>
                <w:right w:val="none" w:sz="0" w:space="0" w:color="auto"/>
              </w:divBdr>
              <w:divsChild>
                <w:div w:id="1071808127">
                  <w:marLeft w:val="0"/>
                  <w:marRight w:val="0"/>
                  <w:marTop w:val="0"/>
                  <w:marBottom w:val="0"/>
                  <w:divBdr>
                    <w:top w:val="none" w:sz="0" w:space="0" w:color="auto"/>
                    <w:left w:val="none" w:sz="0" w:space="0" w:color="auto"/>
                    <w:bottom w:val="none" w:sz="0" w:space="0" w:color="auto"/>
                    <w:right w:val="none" w:sz="0" w:space="0" w:color="auto"/>
                  </w:divBdr>
                  <w:divsChild>
                    <w:div w:id="1282686191">
                      <w:marLeft w:val="0"/>
                      <w:marRight w:val="0"/>
                      <w:marTop w:val="0"/>
                      <w:marBottom w:val="0"/>
                      <w:divBdr>
                        <w:top w:val="none" w:sz="0" w:space="0" w:color="auto"/>
                        <w:left w:val="none" w:sz="0" w:space="0" w:color="auto"/>
                        <w:bottom w:val="none" w:sz="0" w:space="0" w:color="auto"/>
                        <w:right w:val="none" w:sz="0" w:space="0" w:color="auto"/>
                      </w:divBdr>
                      <w:divsChild>
                        <w:div w:id="1354646334">
                          <w:marLeft w:val="0"/>
                          <w:marRight w:val="0"/>
                          <w:marTop w:val="0"/>
                          <w:marBottom w:val="0"/>
                          <w:divBdr>
                            <w:top w:val="none" w:sz="0" w:space="0" w:color="auto"/>
                            <w:left w:val="none" w:sz="0" w:space="0" w:color="auto"/>
                            <w:bottom w:val="none" w:sz="0" w:space="0" w:color="auto"/>
                            <w:right w:val="none" w:sz="0" w:space="0" w:color="auto"/>
                          </w:divBdr>
                          <w:divsChild>
                            <w:div w:id="887646474">
                              <w:marLeft w:val="0"/>
                              <w:marRight w:val="0"/>
                              <w:marTop w:val="0"/>
                              <w:marBottom w:val="0"/>
                              <w:divBdr>
                                <w:top w:val="none" w:sz="0" w:space="0" w:color="auto"/>
                                <w:left w:val="none" w:sz="0" w:space="0" w:color="auto"/>
                                <w:bottom w:val="none" w:sz="0" w:space="0" w:color="auto"/>
                                <w:right w:val="none" w:sz="0" w:space="0" w:color="auto"/>
                              </w:divBdr>
                              <w:divsChild>
                                <w:div w:id="168913108">
                                  <w:marLeft w:val="0"/>
                                  <w:marRight w:val="0"/>
                                  <w:marTop w:val="0"/>
                                  <w:marBottom w:val="0"/>
                                  <w:divBdr>
                                    <w:top w:val="none" w:sz="0" w:space="0" w:color="auto"/>
                                    <w:left w:val="none" w:sz="0" w:space="0" w:color="auto"/>
                                    <w:bottom w:val="none" w:sz="0" w:space="0" w:color="auto"/>
                                    <w:right w:val="none" w:sz="0" w:space="0" w:color="auto"/>
                                  </w:divBdr>
                                  <w:divsChild>
                                    <w:div w:id="515770482">
                                      <w:marLeft w:val="0"/>
                                      <w:marRight w:val="0"/>
                                      <w:marTop w:val="0"/>
                                      <w:marBottom w:val="0"/>
                                      <w:divBdr>
                                        <w:top w:val="none" w:sz="0" w:space="0" w:color="auto"/>
                                        <w:left w:val="none" w:sz="0" w:space="0" w:color="auto"/>
                                        <w:bottom w:val="none" w:sz="0" w:space="0" w:color="auto"/>
                                        <w:right w:val="none" w:sz="0" w:space="0" w:color="auto"/>
                                      </w:divBdr>
                                      <w:divsChild>
                                        <w:div w:id="83422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2247221">
      <w:bodyDiv w:val="1"/>
      <w:marLeft w:val="0"/>
      <w:marRight w:val="0"/>
      <w:marTop w:val="0"/>
      <w:marBottom w:val="0"/>
      <w:divBdr>
        <w:top w:val="none" w:sz="0" w:space="0" w:color="auto"/>
        <w:left w:val="none" w:sz="0" w:space="0" w:color="auto"/>
        <w:bottom w:val="none" w:sz="0" w:space="0" w:color="auto"/>
        <w:right w:val="none" w:sz="0" w:space="0" w:color="auto"/>
      </w:divBdr>
      <w:divsChild>
        <w:div w:id="360789210">
          <w:marLeft w:val="0"/>
          <w:marRight w:val="0"/>
          <w:marTop w:val="0"/>
          <w:marBottom w:val="0"/>
          <w:divBdr>
            <w:top w:val="none" w:sz="0" w:space="0" w:color="auto"/>
            <w:left w:val="none" w:sz="0" w:space="0" w:color="auto"/>
            <w:bottom w:val="none" w:sz="0" w:space="0" w:color="auto"/>
            <w:right w:val="none" w:sz="0" w:space="0" w:color="auto"/>
          </w:divBdr>
          <w:divsChild>
            <w:div w:id="1202787660">
              <w:marLeft w:val="0"/>
              <w:marRight w:val="0"/>
              <w:marTop w:val="0"/>
              <w:marBottom w:val="0"/>
              <w:divBdr>
                <w:top w:val="none" w:sz="0" w:space="0" w:color="auto"/>
                <w:left w:val="none" w:sz="0" w:space="0" w:color="auto"/>
                <w:bottom w:val="none" w:sz="0" w:space="0" w:color="auto"/>
                <w:right w:val="none" w:sz="0" w:space="0" w:color="auto"/>
              </w:divBdr>
              <w:divsChild>
                <w:div w:id="558591779">
                  <w:marLeft w:val="0"/>
                  <w:marRight w:val="0"/>
                  <w:marTop w:val="0"/>
                  <w:marBottom w:val="0"/>
                  <w:divBdr>
                    <w:top w:val="none" w:sz="0" w:space="0" w:color="auto"/>
                    <w:left w:val="none" w:sz="0" w:space="0" w:color="auto"/>
                    <w:bottom w:val="none" w:sz="0" w:space="0" w:color="auto"/>
                    <w:right w:val="none" w:sz="0" w:space="0" w:color="auto"/>
                  </w:divBdr>
                  <w:divsChild>
                    <w:div w:id="328097139">
                      <w:marLeft w:val="0"/>
                      <w:marRight w:val="0"/>
                      <w:marTop w:val="0"/>
                      <w:marBottom w:val="0"/>
                      <w:divBdr>
                        <w:top w:val="none" w:sz="0" w:space="0" w:color="auto"/>
                        <w:left w:val="none" w:sz="0" w:space="0" w:color="auto"/>
                        <w:bottom w:val="none" w:sz="0" w:space="0" w:color="auto"/>
                        <w:right w:val="none" w:sz="0" w:space="0" w:color="auto"/>
                      </w:divBdr>
                      <w:divsChild>
                        <w:div w:id="243688956">
                          <w:marLeft w:val="0"/>
                          <w:marRight w:val="0"/>
                          <w:marTop w:val="0"/>
                          <w:marBottom w:val="0"/>
                          <w:divBdr>
                            <w:top w:val="none" w:sz="0" w:space="0" w:color="auto"/>
                            <w:left w:val="none" w:sz="0" w:space="0" w:color="auto"/>
                            <w:bottom w:val="none" w:sz="0" w:space="0" w:color="auto"/>
                            <w:right w:val="none" w:sz="0" w:space="0" w:color="auto"/>
                          </w:divBdr>
                          <w:divsChild>
                            <w:div w:id="1908683039">
                              <w:marLeft w:val="0"/>
                              <w:marRight w:val="0"/>
                              <w:marTop w:val="0"/>
                              <w:marBottom w:val="0"/>
                              <w:divBdr>
                                <w:top w:val="none" w:sz="0" w:space="0" w:color="auto"/>
                                <w:left w:val="none" w:sz="0" w:space="0" w:color="auto"/>
                                <w:bottom w:val="none" w:sz="0" w:space="0" w:color="auto"/>
                                <w:right w:val="none" w:sz="0" w:space="0" w:color="auto"/>
                              </w:divBdr>
                              <w:divsChild>
                                <w:div w:id="1969777484">
                                  <w:marLeft w:val="0"/>
                                  <w:marRight w:val="0"/>
                                  <w:marTop w:val="0"/>
                                  <w:marBottom w:val="0"/>
                                  <w:divBdr>
                                    <w:top w:val="none" w:sz="0" w:space="0" w:color="auto"/>
                                    <w:left w:val="none" w:sz="0" w:space="0" w:color="auto"/>
                                    <w:bottom w:val="none" w:sz="0" w:space="0" w:color="auto"/>
                                    <w:right w:val="none" w:sz="0" w:space="0" w:color="auto"/>
                                  </w:divBdr>
                                  <w:divsChild>
                                    <w:div w:id="92106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4472001">
      <w:bodyDiv w:val="1"/>
      <w:marLeft w:val="0"/>
      <w:marRight w:val="0"/>
      <w:marTop w:val="0"/>
      <w:marBottom w:val="0"/>
      <w:divBdr>
        <w:top w:val="none" w:sz="0" w:space="0" w:color="auto"/>
        <w:left w:val="none" w:sz="0" w:space="0" w:color="auto"/>
        <w:bottom w:val="none" w:sz="0" w:space="0" w:color="auto"/>
        <w:right w:val="none" w:sz="0" w:space="0" w:color="auto"/>
      </w:divBdr>
      <w:divsChild>
        <w:div w:id="459958974">
          <w:marLeft w:val="0"/>
          <w:marRight w:val="0"/>
          <w:marTop w:val="0"/>
          <w:marBottom w:val="0"/>
          <w:divBdr>
            <w:top w:val="none" w:sz="0" w:space="0" w:color="auto"/>
            <w:left w:val="none" w:sz="0" w:space="0" w:color="auto"/>
            <w:bottom w:val="none" w:sz="0" w:space="0" w:color="auto"/>
            <w:right w:val="none" w:sz="0" w:space="0" w:color="auto"/>
          </w:divBdr>
          <w:divsChild>
            <w:div w:id="1844708867">
              <w:marLeft w:val="0"/>
              <w:marRight w:val="0"/>
              <w:marTop w:val="0"/>
              <w:marBottom w:val="0"/>
              <w:divBdr>
                <w:top w:val="none" w:sz="0" w:space="0" w:color="auto"/>
                <w:left w:val="none" w:sz="0" w:space="0" w:color="auto"/>
                <w:bottom w:val="none" w:sz="0" w:space="0" w:color="auto"/>
                <w:right w:val="none" w:sz="0" w:space="0" w:color="auto"/>
              </w:divBdr>
              <w:divsChild>
                <w:div w:id="1417019752">
                  <w:marLeft w:val="0"/>
                  <w:marRight w:val="0"/>
                  <w:marTop w:val="100"/>
                  <w:marBottom w:val="100"/>
                  <w:divBdr>
                    <w:top w:val="none" w:sz="0" w:space="0" w:color="auto"/>
                    <w:left w:val="none" w:sz="0" w:space="0" w:color="auto"/>
                    <w:bottom w:val="none" w:sz="0" w:space="0" w:color="auto"/>
                    <w:right w:val="none" w:sz="0" w:space="0" w:color="auto"/>
                  </w:divBdr>
                  <w:divsChild>
                    <w:div w:id="155613084">
                      <w:marLeft w:val="0"/>
                      <w:marRight w:val="0"/>
                      <w:marTop w:val="30"/>
                      <w:marBottom w:val="0"/>
                      <w:divBdr>
                        <w:top w:val="none" w:sz="0" w:space="0" w:color="auto"/>
                        <w:left w:val="none" w:sz="0" w:space="0" w:color="auto"/>
                        <w:bottom w:val="none" w:sz="0" w:space="0" w:color="auto"/>
                        <w:right w:val="none" w:sz="0" w:space="0" w:color="auto"/>
                      </w:divBdr>
                      <w:divsChild>
                        <w:div w:id="903686978">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796027166">
      <w:bodyDiv w:val="1"/>
      <w:marLeft w:val="0"/>
      <w:marRight w:val="0"/>
      <w:marTop w:val="0"/>
      <w:marBottom w:val="0"/>
      <w:divBdr>
        <w:top w:val="none" w:sz="0" w:space="0" w:color="auto"/>
        <w:left w:val="none" w:sz="0" w:space="0" w:color="auto"/>
        <w:bottom w:val="none" w:sz="0" w:space="0" w:color="auto"/>
        <w:right w:val="none" w:sz="0" w:space="0" w:color="auto"/>
      </w:divBdr>
    </w:div>
    <w:div w:id="829441861">
      <w:bodyDiv w:val="1"/>
      <w:marLeft w:val="0"/>
      <w:marRight w:val="0"/>
      <w:marTop w:val="100"/>
      <w:marBottom w:val="100"/>
      <w:divBdr>
        <w:top w:val="none" w:sz="0" w:space="0" w:color="auto"/>
        <w:left w:val="none" w:sz="0" w:space="0" w:color="auto"/>
        <w:bottom w:val="none" w:sz="0" w:space="0" w:color="auto"/>
        <w:right w:val="none" w:sz="0" w:space="0" w:color="auto"/>
      </w:divBdr>
      <w:divsChild>
        <w:div w:id="964971209">
          <w:marLeft w:val="0"/>
          <w:marRight w:val="0"/>
          <w:marTop w:val="0"/>
          <w:marBottom w:val="0"/>
          <w:divBdr>
            <w:top w:val="none" w:sz="0" w:space="0" w:color="auto"/>
            <w:left w:val="none" w:sz="0" w:space="0" w:color="auto"/>
            <w:bottom w:val="none" w:sz="0" w:space="0" w:color="auto"/>
            <w:right w:val="none" w:sz="0" w:space="0" w:color="auto"/>
          </w:divBdr>
          <w:divsChild>
            <w:div w:id="491408641">
              <w:marLeft w:val="3225"/>
              <w:marRight w:val="0"/>
              <w:marTop w:val="0"/>
              <w:marBottom w:val="0"/>
              <w:divBdr>
                <w:top w:val="none" w:sz="0" w:space="0" w:color="auto"/>
                <w:left w:val="none" w:sz="0" w:space="0" w:color="auto"/>
                <w:bottom w:val="none" w:sz="0" w:space="0" w:color="auto"/>
                <w:right w:val="none" w:sz="0" w:space="0" w:color="auto"/>
              </w:divBdr>
              <w:divsChild>
                <w:div w:id="1992975801">
                  <w:marLeft w:val="0"/>
                  <w:marRight w:val="0"/>
                  <w:marTop w:val="0"/>
                  <w:marBottom w:val="0"/>
                  <w:divBdr>
                    <w:top w:val="none" w:sz="0" w:space="0" w:color="auto"/>
                    <w:left w:val="none" w:sz="0" w:space="0" w:color="auto"/>
                    <w:bottom w:val="none" w:sz="0" w:space="0" w:color="auto"/>
                    <w:right w:val="none" w:sz="0" w:space="0" w:color="auto"/>
                  </w:divBdr>
                  <w:divsChild>
                    <w:div w:id="701712589">
                      <w:marLeft w:val="0"/>
                      <w:marRight w:val="0"/>
                      <w:marTop w:val="0"/>
                      <w:marBottom w:val="0"/>
                      <w:divBdr>
                        <w:top w:val="none" w:sz="0" w:space="0" w:color="auto"/>
                        <w:left w:val="none" w:sz="0" w:space="0" w:color="auto"/>
                        <w:bottom w:val="none" w:sz="0" w:space="0" w:color="auto"/>
                        <w:right w:val="none" w:sz="0" w:space="0" w:color="auto"/>
                      </w:divBdr>
                      <w:divsChild>
                        <w:div w:id="1131511091">
                          <w:marLeft w:val="0"/>
                          <w:marRight w:val="0"/>
                          <w:marTop w:val="0"/>
                          <w:marBottom w:val="0"/>
                          <w:divBdr>
                            <w:top w:val="none" w:sz="0" w:space="0" w:color="auto"/>
                            <w:left w:val="none" w:sz="0" w:space="0" w:color="auto"/>
                            <w:bottom w:val="none" w:sz="0" w:space="0" w:color="auto"/>
                            <w:right w:val="none" w:sz="0" w:space="0" w:color="auto"/>
                          </w:divBdr>
                          <w:divsChild>
                            <w:div w:id="1891501809">
                              <w:marLeft w:val="0"/>
                              <w:marRight w:val="0"/>
                              <w:marTop w:val="0"/>
                              <w:marBottom w:val="0"/>
                              <w:divBdr>
                                <w:top w:val="none" w:sz="0" w:space="0" w:color="auto"/>
                                <w:left w:val="none" w:sz="0" w:space="0" w:color="auto"/>
                                <w:bottom w:val="none" w:sz="0" w:space="0" w:color="auto"/>
                                <w:right w:val="none" w:sz="0" w:space="0" w:color="auto"/>
                              </w:divBdr>
                              <w:divsChild>
                                <w:div w:id="1047070573">
                                  <w:marLeft w:val="0"/>
                                  <w:marRight w:val="0"/>
                                  <w:marTop w:val="0"/>
                                  <w:marBottom w:val="0"/>
                                  <w:divBdr>
                                    <w:top w:val="none" w:sz="0" w:space="0" w:color="auto"/>
                                    <w:left w:val="none" w:sz="0" w:space="0" w:color="auto"/>
                                    <w:bottom w:val="none" w:sz="0" w:space="0" w:color="auto"/>
                                    <w:right w:val="none" w:sz="0" w:space="0" w:color="auto"/>
                                  </w:divBdr>
                                  <w:divsChild>
                                    <w:div w:id="1724255341">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833835113">
      <w:bodyDiv w:val="1"/>
      <w:marLeft w:val="0"/>
      <w:marRight w:val="0"/>
      <w:marTop w:val="0"/>
      <w:marBottom w:val="0"/>
      <w:divBdr>
        <w:top w:val="none" w:sz="0" w:space="0" w:color="auto"/>
        <w:left w:val="none" w:sz="0" w:space="0" w:color="auto"/>
        <w:bottom w:val="none" w:sz="0" w:space="0" w:color="auto"/>
        <w:right w:val="none" w:sz="0" w:space="0" w:color="auto"/>
      </w:divBdr>
    </w:div>
    <w:div w:id="873806927">
      <w:bodyDiv w:val="1"/>
      <w:marLeft w:val="0"/>
      <w:marRight w:val="0"/>
      <w:marTop w:val="0"/>
      <w:marBottom w:val="0"/>
      <w:divBdr>
        <w:top w:val="none" w:sz="0" w:space="0" w:color="auto"/>
        <w:left w:val="none" w:sz="0" w:space="0" w:color="auto"/>
        <w:bottom w:val="none" w:sz="0" w:space="0" w:color="auto"/>
        <w:right w:val="none" w:sz="0" w:space="0" w:color="auto"/>
      </w:divBdr>
      <w:divsChild>
        <w:div w:id="424956211">
          <w:marLeft w:val="0"/>
          <w:marRight w:val="0"/>
          <w:marTop w:val="0"/>
          <w:marBottom w:val="0"/>
          <w:divBdr>
            <w:top w:val="none" w:sz="0" w:space="0" w:color="auto"/>
            <w:left w:val="none" w:sz="0" w:space="0" w:color="auto"/>
            <w:bottom w:val="none" w:sz="0" w:space="0" w:color="auto"/>
            <w:right w:val="none" w:sz="0" w:space="0" w:color="auto"/>
          </w:divBdr>
          <w:divsChild>
            <w:div w:id="1313870296">
              <w:marLeft w:val="0"/>
              <w:marRight w:val="0"/>
              <w:marTop w:val="0"/>
              <w:marBottom w:val="0"/>
              <w:divBdr>
                <w:top w:val="none" w:sz="0" w:space="0" w:color="auto"/>
                <w:left w:val="none" w:sz="0" w:space="0" w:color="auto"/>
                <w:bottom w:val="none" w:sz="0" w:space="0" w:color="auto"/>
                <w:right w:val="none" w:sz="0" w:space="0" w:color="auto"/>
              </w:divBdr>
              <w:divsChild>
                <w:div w:id="562639921">
                  <w:marLeft w:val="0"/>
                  <w:marRight w:val="0"/>
                  <w:marTop w:val="0"/>
                  <w:marBottom w:val="0"/>
                  <w:divBdr>
                    <w:top w:val="none" w:sz="0" w:space="0" w:color="auto"/>
                    <w:left w:val="none" w:sz="0" w:space="0" w:color="auto"/>
                    <w:bottom w:val="none" w:sz="0" w:space="0" w:color="auto"/>
                    <w:right w:val="none" w:sz="0" w:space="0" w:color="auto"/>
                  </w:divBdr>
                  <w:divsChild>
                    <w:div w:id="654408083">
                      <w:marLeft w:val="0"/>
                      <w:marRight w:val="0"/>
                      <w:marTop w:val="0"/>
                      <w:marBottom w:val="0"/>
                      <w:divBdr>
                        <w:top w:val="none" w:sz="0" w:space="0" w:color="auto"/>
                        <w:left w:val="none" w:sz="0" w:space="0" w:color="auto"/>
                        <w:bottom w:val="none" w:sz="0" w:space="0" w:color="auto"/>
                        <w:right w:val="none" w:sz="0" w:space="0" w:color="auto"/>
                      </w:divBdr>
                      <w:divsChild>
                        <w:div w:id="928123806">
                          <w:marLeft w:val="0"/>
                          <w:marRight w:val="0"/>
                          <w:marTop w:val="0"/>
                          <w:marBottom w:val="0"/>
                          <w:divBdr>
                            <w:top w:val="none" w:sz="0" w:space="0" w:color="auto"/>
                            <w:left w:val="none" w:sz="0" w:space="0" w:color="auto"/>
                            <w:bottom w:val="none" w:sz="0" w:space="0" w:color="auto"/>
                            <w:right w:val="none" w:sz="0" w:space="0" w:color="auto"/>
                          </w:divBdr>
                          <w:divsChild>
                            <w:div w:id="2065593627">
                              <w:marLeft w:val="0"/>
                              <w:marRight w:val="0"/>
                              <w:marTop w:val="0"/>
                              <w:marBottom w:val="0"/>
                              <w:divBdr>
                                <w:top w:val="none" w:sz="0" w:space="0" w:color="auto"/>
                                <w:left w:val="none" w:sz="0" w:space="0" w:color="auto"/>
                                <w:bottom w:val="none" w:sz="0" w:space="0" w:color="auto"/>
                                <w:right w:val="none" w:sz="0" w:space="0" w:color="auto"/>
                              </w:divBdr>
                              <w:divsChild>
                                <w:div w:id="134370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3001876">
      <w:bodyDiv w:val="1"/>
      <w:marLeft w:val="0"/>
      <w:marRight w:val="0"/>
      <w:marTop w:val="0"/>
      <w:marBottom w:val="0"/>
      <w:divBdr>
        <w:top w:val="none" w:sz="0" w:space="0" w:color="auto"/>
        <w:left w:val="none" w:sz="0" w:space="0" w:color="auto"/>
        <w:bottom w:val="none" w:sz="0" w:space="0" w:color="auto"/>
        <w:right w:val="none" w:sz="0" w:space="0" w:color="auto"/>
      </w:divBdr>
    </w:div>
    <w:div w:id="1148478924">
      <w:bodyDiv w:val="1"/>
      <w:marLeft w:val="0"/>
      <w:marRight w:val="0"/>
      <w:marTop w:val="0"/>
      <w:marBottom w:val="0"/>
      <w:divBdr>
        <w:top w:val="none" w:sz="0" w:space="0" w:color="auto"/>
        <w:left w:val="none" w:sz="0" w:space="0" w:color="auto"/>
        <w:bottom w:val="none" w:sz="0" w:space="0" w:color="auto"/>
        <w:right w:val="none" w:sz="0" w:space="0" w:color="auto"/>
      </w:divBdr>
    </w:div>
    <w:div w:id="1151631317">
      <w:bodyDiv w:val="1"/>
      <w:marLeft w:val="0"/>
      <w:marRight w:val="0"/>
      <w:marTop w:val="0"/>
      <w:marBottom w:val="0"/>
      <w:divBdr>
        <w:top w:val="none" w:sz="0" w:space="0" w:color="auto"/>
        <w:left w:val="none" w:sz="0" w:space="0" w:color="auto"/>
        <w:bottom w:val="none" w:sz="0" w:space="0" w:color="auto"/>
        <w:right w:val="none" w:sz="0" w:space="0" w:color="auto"/>
      </w:divBdr>
    </w:div>
    <w:div w:id="1253510710">
      <w:bodyDiv w:val="1"/>
      <w:marLeft w:val="0"/>
      <w:marRight w:val="0"/>
      <w:marTop w:val="0"/>
      <w:marBottom w:val="0"/>
      <w:divBdr>
        <w:top w:val="none" w:sz="0" w:space="0" w:color="auto"/>
        <w:left w:val="none" w:sz="0" w:space="0" w:color="auto"/>
        <w:bottom w:val="none" w:sz="0" w:space="0" w:color="auto"/>
        <w:right w:val="none" w:sz="0" w:space="0" w:color="auto"/>
      </w:divBdr>
    </w:div>
    <w:div w:id="1321999568">
      <w:bodyDiv w:val="1"/>
      <w:marLeft w:val="0"/>
      <w:marRight w:val="0"/>
      <w:marTop w:val="0"/>
      <w:marBottom w:val="0"/>
      <w:divBdr>
        <w:top w:val="none" w:sz="0" w:space="0" w:color="auto"/>
        <w:left w:val="none" w:sz="0" w:space="0" w:color="auto"/>
        <w:bottom w:val="none" w:sz="0" w:space="0" w:color="auto"/>
        <w:right w:val="none" w:sz="0" w:space="0" w:color="auto"/>
      </w:divBdr>
    </w:div>
    <w:div w:id="1334600999">
      <w:bodyDiv w:val="1"/>
      <w:marLeft w:val="0"/>
      <w:marRight w:val="0"/>
      <w:marTop w:val="0"/>
      <w:marBottom w:val="0"/>
      <w:divBdr>
        <w:top w:val="none" w:sz="0" w:space="0" w:color="auto"/>
        <w:left w:val="none" w:sz="0" w:space="0" w:color="auto"/>
        <w:bottom w:val="none" w:sz="0" w:space="0" w:color="auto"/>
        <w:right w:val="none" w:sz="0" w:space="0" w:color="auto"/>
      </w:divBdr>
    </w:div>
    <w:div w:id="1373533968">
      <w:bodyDiv w:val="1"/>
      <w:marLeft w:val="0"/>
      <w:marRight w:val="0"/>
      <w:marTop w:val="0"/>
      <w:marBottom w:val="0"/>
      <w:divBdr>
        <w:top w:val="none" w:sz="0" w:space="0" w:color="auto"/>
        <w:left w:val="none" w:sz="0" w:space="0" w:color="auto"/>
        <w:bottom w:val="none" w:sz="0" w:space="0" w:color="auto"/>
        <w:right w:val="none" w:sz="0" w:space="0" w:color="auto"/>
      </w:divBdr>
    </w:div>
    <w:div w:id="1375694786">
      <w:bodyDiv w:val="1"/>
      <w:marLeft w:val="0"/>
      <w:marRight w:val="0"/>
      <w:marTop w:val="0"/>
      <w:marBottom w:val="0"/>
      <w:divBdr>
        <w:top w:val="none" w:sz="0" w:space="0" w:color="auto"/>
        <w:left w:val="none" w:sz="0" w:space="0" w:color="auto"/>
        <w:bottom w:val="none" w:sz="0" w:space="0" w:color="auto"/>
        <w:right w:val="none" w:sz="0" w:space="0" w:color="auto"/>
      </w:divBdr>
    </w:div>
    <w:div w:id="1437363385">
      <w:bodyDiv w:val="1"/>
      <w:marLeft w:val="0"/>
      <w:marRight w:val="0"/>
      <w:marTop w:val="0"/>
      <w:marBottom w:val="0"/>
      <w:divBdr>
        <w:top w:val="none" w:sz="0" w:space="0" w:color="auto"/>
        <w:left w:val="none" w:sz="0" w:space="0" w:color="auto"/>
        <w:bottom w:val="none" w:sz="0" w:space="0" w:color="auto"/>
        <w:right w:val="none" w:sz="0" w:space="0" w:color="auto"/>
      </w:divBdr>
    </w:div>
    <w:div w:id="1520391579">
      <w:bodyDiv w:val="1"/>
      <w:marLeft w:val="0"/>
      <w:marRight w:val="0"/>
      <w:marTop w:val="0"/>
      <w:marBottom w:val="0"/>
      <w:divBdr>
        <w:top w:val="none" w:sz="0" w:space="0" w:color="auto"/>
        <w:left w:val="none" w:sz="0" w:space="0" w:color="auto"/>
        <w:bottom w:val="none" w:sz="0" w:space="0" w:color="auto"/>
        <w:right w:val="none" w:sz="0" w:space="0" w:color="auto"/>
      </w:divBdr>
    </w:div>
    <w:div w:id="1573202117">
      <w:bodyDiv w:val="1"/>
      <w:marLeft w:val="0"/>
      <w:marRight w:val="0"/>
      <w:marTop w:val="0"/>
      <w:marBottom w:val="0"/>
      <w:divBdr>
        <w:top w:val="none" w:sz="0" w:space="0" w:color="auto"/>
        <w:left w:val="none" w:sz="0" w:space="0" w:color="auto"/>
        <w:bottom w:val="none" w:sz="0" w:space="0" w:color="auto"/>
        <w:right w:val="none" w:sz="0" w:space="0" w:color="auto"/>
      </w:divBdr>
    </w:div>
    <w:div w:id="1587686508">
      <w:bodyDiv w:val="1"/>
      <w:marLeft w:val="0"/>
      <w:marRight w:val="0"/>
      <w:marTop w:val="0"/>
      <w:marBottom w:val="0"/>
      <w:divBdr>
        <w:top w:val="none" w:sz="0" w:space="0" w:color="auto"/>
        <w:left w:val="none" w:sz="0" w:space="0" w:color="auto"/>
        <w:bottom w:val="none" w:sz="0" w:space="0" w:color="auto"/>
        <w:right w:val="none" w:sz="0" w:space="0" w:color="auto"/>
      </w:divBdr>
    </w:div>
    <w:div w:id="1642078568">
      <w:bodyDiv w:val="1"/>
      <w:marLeft w:val="0"/>
      <w:marRight w:val="0"/>
      <w:marTop w:val="0"/>
      <w:marBottom w:val="0"/>
      <w:divBdr>
        <w:top w:val="none" w:sz="0" w:space="0" w:color="auto"/>
        <w:left w:val="none" w:sz="0" w:space="0" w:color="auto"/>
        <w:bottom w:val="none" w:sz="0" w:space="0" w:color="auto"/>
        <w:right w:val="none" w:sz="0" w:space="0" w:color="auto"/>
      </w:divBdr>
    </w:div>
    <w:div w:id="1718892036">
      <w:bodyDiv w:val="1"/>
      <w:marLeft w:val="0"/>
      <w:marRight w:val="0"/>
      <w:marTop w:val="0"/>
      <w:marBottom w:val="0"/>
      <w:divBdr>
        <w:top w:val="none" w:sz="0" w:space="0" w:color="auto"/>
        <w:left w:val="none" w:sz="0" w:space="0" w:color="auto"/>
        <w:bottom w:val="none" w:sz="0" w:space="0" w:color="auto"/>
        <w:right w:val="none" w:sz="0" w:space="0" w:color="auto"/>
      </w:divBdr>
    </w:div>
    <w:div w:id="1863081104">
      <w:bodyDiv w:val="1"/>
      <w:marLeft w:val="0"/>
      <w:marRight w:val="0"/>
      <w:marTop w:val="0"/>
      <w:marBottom w:val="0"/>
      <w:divBdr>
        <w:top w:val="none" w:sz="0" w:space="0" w:color="auto"/>
        <w:left w:val="none" w:sz="0" w:space="0" w:color="auto"/>
        <w:bottom w:val="none" w:sz="0" w:space="0" w:color="auto"/>
        <w:right w:val="none" w:sz="0" w:space="0" w:color="auto"/>
      </w:divBdr>
    </w:div>
    <w:div w:id="1884975472">
      <w:bodyDiv w:val="1"/>
      <w:marLeft w:val="0"/>
      <w:marRight w:val="0"/>
      <w:marTop w:val="0"/>
      <w:marBottom w:val="0"/>
      <w:divBdr>
        <w:top w:val="none" w:sz="0" w:space="0" w:color="auto"/>
        <w:left w:val="none" w:sz="0" w:space="0" w:color="auto"/>
        <w:bottom w:val="none" w:sz="0" w:space="0" w:color="auto"/>
        <w:right w:val="none" w:sz="0" w:space="0" w:color="auto"/>
      </w:divBdr>
      <w:divsChild>
        <w:div w:id="345521066">
          <w:marLeft w:val="0"/>
          <w:marRight w:val="0"/>
          <w:marTop w:val="0"/>
          <w:marBottom w:val="0"/>
          <w:divBdr>
            <w:top w:val="none" w:sz="0" w:space="0" w:color="auto"/>
            <w:left w:val="none" w:sz="0" w:space="0" w:color="auto"/>
            <w:bottom w:val="none" w:sz="0" w:space="0" w:color="auto"/>
            <w:right w:val="none" w:sz="0" w:space="0" w:color="auto"/>
          </w:divBdr>
          <w:divsChild>
            <w:div w:id="1110903879">
              <w:marLeft w:val="0"/>
              <w:marRight w:val="0"/>
              <w:marTop w:val="0"/>
              <w:marBottom w:val="0"/>
              <w:divBdr>
                <w:top w:val="none" w:sz="0" w:space="0" w:color="auto"/>
                <w:left w:val="none" w:sz="0" w:space="0" w:color="auto"/>
                <w:bottom w:val="none" w:sz="0" w:space="0" w:color="auto"/>
                <w:right w:val="none" w:sz="0" w:space="0" w:color="auto"/>
              </w:divBdr>
              <w:divsChild>
                <w:div w:id="1103303036">
                  <w:marLeft w:val="0"/>
                  <w:marRight w:val="0"/>
                  <w:marTop w:val="100"/>
                  <w:marBottom w:val="100"/>
                  <w:divBdr>
                    <w:top w:val="none" w:sz="0" w:space="0" w:color="auto"/>
                    <w:left w:val="none" w:sz="0" w:space="0" w:color="auto"/>
                    <w:bottom w:val="none" w:sz="0" w:space="0" w:color="auto"/>
                    <w:right w:val="none" w:sz="0" w:space="0" w:color="auto"/>
                  </w:divBdr>
                  <w:divsChild>
                    <w:div w:id="14237135">
                      <w:marLeft w:val="0"/>
                      <w:marRight w:val="0"/>
                      <w:marTop w:val="30"/>
                      <w:marBottom w:val="0"/>
                      <w:divBdr>
                        <w:top w:val="none" w:sz="0" w:space="0" w:color="auto"/>
                        <w:left w:val="none" w:sz="0" w:space="0" w:color="auto"/>
                        <w:bottom w:val="none" w:sz="0" w:space="0" w:color="auto"/>
                        <w:right w:val="none" w:sz="0" w:space="0" w:color="auto"/>
                      </w:divBdr>
                      <w:divsChild>
                        <w:div w:id="1097403459">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921869038">
      <w:bodyDiv w:val="1"/>
      <w:marLeft w:val="0"/>
      <w:marRight w:val="0"/>
      <w:marTop w:val="0"/>
      <w:marBottom w:val="0"/>
      <w:divBdr>
        <w:top w:val="none" w:sz="0" w:space="0" w:color="auto"/>
        <w:left w:val="none" w:sz="0" w:space="0" w:color="auto"/>
        <w:bottom w:val="none" w:sz="0" w:space="0" w:color="auto"/>
        <w:right w:val="none" w:sz="0" w:space="0" w:color="auto"/>
      </w:divBdr>
    </w:div>
    <w:div w:id="2007856386">
      <w:bodyDiv w:val="1"/>
      <w:marLeft w:val="0"/>
      <w:marRight w:val="0"/>
      <w:marTop w:val="0"/>
      <w:marBottom w:val="0"/>
      <w:divBdr>
        <w:top w:val="none" w:sz="0" w:space="0" w:color="auto"/>
        <w:left w:val="none" w:sz="0" w:space="0" w:color="auto"/>
        <w:bottom w:val="none" w:sz="0" w:space="0" w:color="auto"/>
        <w:right w:val="none" w:sz="0" w:space="0" w:color="auto"/>
      </w:divBdr>
    </w:div>
    <w:div w:id="2058359402">
      <w:bodyDiv w:val="1"/>
      <w:marLeft w:val="0"/>
      <w:marRight w:val="0"/>
      <w:marTop w:val="0"/>
      <w:marBottom w:val="0"/>
      <w:divBdr>
        <w:top w:val="none" w:sz="0" w:space="0" w:color="auto"/>
        <w:left w:val="none" w:sz="0" w:space="0" w:color="auto"/>
        <w:bottom w:val="none" w:sz="0" w:space="0" w:color="auto"/>
        <w:right w:val="none" w:sz="0" w:space="0" w:color="auto"/>
      </w:divBdr>
    </w:div>
    <w:div w:id="2105764924">
      <w:bodyDiv w:val="1"/>
      <w:marLeft w:val="0"/>
      <w:marRight w:val="0"/>
      <w:marTop w:val="0"/>
      <w:marBottom w:val="0"/>
      <w:divBdr>
        <w:top w:val="none" w:sz="0" w:space="0" w:color="auto"/>
        <w:left w:val="none" w:sz="0" w:space="0" w:color="auto"/>
        <w:bottom w:val="none" w:sz="0" w:space="0" w:color="auto"/>
        <w:right w:val="none" w:sz="0" w:space="0" w:color="auto"/>
      </w:divBdr>
    </w:div>
    <w:div w:id="2108767907">
      <w:bodyDiv w:val="1"/>
      <w:marLeft w:val="0"/>
      <w:marRight w:val="0"/>
      <w:marTop w:val="0"/>
      <w:marBottom w:val="0"/>
      <w:divBdr>
        <w:top w:val="none" w:sz="0" w:space="0" w:color="auto"/>
        <w:left w:val="none" w:sz="0" w:space="0" w:color="auto"/>
        <w:bottom w:val="none" w:sz="0" w:space="0" w:color="auto"/>
        <w:right w:val="none" w:sz="0" w:space="0" w:color="auto"/>
      </w:divBdr>
    </w:div>
    <w:div w:id="2121104172">
      <w:bodyDiv w:val="1"/>
      <w:marLeft w:val="0"/>
      <w:marRight w:val="0"/>
      <w:marTop w:val="100"/>
      <w:marBottom w:val="100"/>
      <w:divBdr>
        <w:top w:val="none" w:sz="0" w:space="0" w:color="auto"/>
        <w:left w:val="none" w:sz="0" w:space="0" w:color="auto"/>
        <w:bottom w:val="none" w:sz="0" w:space="0" w:color="auto"/>
        <w:right w:val="none" w:sz="0" w:space="0" w:color="auto"/>
      </w:divBdr>
      <w:divsChild>
        <w:div w:id="1682707057">
          <w:marLeft w:val="0"/>
          <w:marRight w:val="0"/>
          <w:marTop w:val="0"/>
          <w:marBottom w:val="0"/>
          <w:divBdr>
            <w:top w:val="none" w:sz="0" w:space="0" w:color="auto"/>
            <w:left w:val="none" w:sz="0" w:space="0" w:color="auto"/>
            <w:bottom w:val="none" w:sz="0" w:space="0" w:color="auto"/>
            <w:right w:val="none" w:sz="0" w:space="0" w:color="auto"/>
          </w:divBdr>
          <w:divsChild>
            <w:div w:id="661738294">
              <w:marLeft w:val="3225"/>
              <w:marRight w:val="0"/>
              <w:marTop w:val="0"/>
              <w:marBottom w:val="0"/>
              <w:divBdr>
                <w:top w:val="none" w:sz="0" w:space="0" w:color="auto"/>
                <w:left w:val="none" w:sz="0" w:space="0" w:color="auto"/>
                <w:bottom w:val="none" w:sz="0" w:space="0" w:color="auto"/>
                <w:right w:val="none" w:sz="0" w:space="0" w:color="auto"/>
              </w:divBdr>
              <w:divsChild>
                <w:div w:id="819033701">
                  <w:marLeft w:val="0"/>
                  <w:marRight w:val="0"/>
                  <w:marTop w:val="0"/>
                  <w:marBottom w:val="0"/>
                  <w:divBdr>
                    <w:top w:val="none" w:sz="0" w:space="0" w:color="auto"/>
                    <w:left w:val="none" w:sz="0" w:space="0" w:color="auto"/>
                    <w:bottom w:val="none" w:sz="0" w:space="0" w:color="auto"/>
                    <w:right w:val="none" w:sz="0" w:space="0" w:color="auto"/>
                  </w:divBdr>
                  <w:divsChild>
                    <w:div w:id="630406259">
                      <w:marLeft w:val="0"/>
                      <w:marRight w:val="0"/>
                      <w:marTop w:val="0"/>
                      <w:marBottom w:val="0"/>
                      <w:divBdr>
                        <w:top w:val="none" w:sz="0" w:space="0" w:color="auto"/>
                        <w:left w:val="none" w:sz="0" w:space="0" w:color="auto"/>
                        <w:bottom w:val="none" w:sz="0" w:space="0" w:color="auto"/>
                        <w:right w:val="none" w:sz="0" w:space="0" w:color="auto"/>
                      </w:divBdr>
                      <w:divsChild>
                        <w:div w:id="221216331">
                          <w:marLeft w:val="0"/>
                          <w:marRight w:val="0"/>
                          <w:marTop w:val="0"/>
                          <w:marBottom w:val="0"/>
                          <w:divBdr>
                            <w:top w:val="none" w:sz="0" w:space="0" w:color="auto"/>
                            <w:left w:val="none" w:sz="0" w:space="0" w:color="auto"/>
                            <w:bottom w:val="none" w:sz="0" w:space="0" w:color="auto"/>
                            <w:right w:val="none" w:sz="0" w:space="0" w:color="auto"/>
                          </w:divBdr>
                          <w:divsChild>
                            <w:div w:id="1611428742">
                              <w:marLeft w:val="0"/>
                              <w:marRight w:val="0"/>
                              <w:marTop w:val="0"/>
                              <w:marBottom w:val="0"/>
                              <w:divBdr>
                                <w:top w:val="none" w:sz="0" w:space="0" w:color="auto"/>
                                <w:left w:val="none" w:sz="0" w:space="0" w:color="auto"/>
                                <w:bottom w:val="none" w:sz="0" w:space="0" w:color="auto"/>
                                <w:right w:val="none" w:sz="0" w:space="0" w:color="auto"/>
                              </w:divBdr>
                              <w:divsChild>
                                <w:div w:id="1202521821">
                                  <w:marLeft w:val="0"/>
                                  <w:marRight w:val="0"/>
                                  <w:marTop w:val="0"/>
                                  <w:marBottom w:val="0"/>
                                  <w:divBdr>
                                    <w:top w:val="none" w:sz="0" w:space="0" w:color="auto"/>
                                    <w:left w:val="none" w:sz="0" w:space="0" w:color="auto"/>
                                    <w:bottom w:val="none" w:sz="0" w:space="0" w:color="auto"/>
                                    <w:right w:val="none" w:sz="0" w:space="0" w:color="auto"/>
                                  </w:divBdr>
                                  <w:divsChild>
                                    <w:div w:id="1538200466">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urala@rravm.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urala@rravm.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trsteniceumorkrumlova.cz/"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3DD1EC-CE60-A24D-8036-326CAEC89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14</Pages>
  <Words>4220</Words>
  <Characters>24899</Characters>
  <Application>Microsoft Office Word</Application>
  <DocSecurity>0</DocSecurity>
  <Lines>207</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29061</CharactersWithSpaces>
  <SharedDoc>false</SharedDoc>
  <HLinks>
    <vt:vector size="210" baseType="variant">
      <vt:variant>
        <vt:i4>721020</vt:i4>
      </vt:variant>
      <vt:variant>
        <vt:i4>198</vt:i4>
      </vt:variant>
      <vt:variant>
        <vt:i4>0</vt:i4>
      </vt:variant>
      <vt:variant>
        <vt:i4>5</vt:i4>
      </vt:variant>
      <vt:variant>
        <vt:lpwstr>mailto:verejne-zakazky@rpa.cz</vt:lpwstr>
      </vt:variant>
      <vt:variant>
        <vt:lpwstr/>
      </vt:variant>
      <vt:variant>
        <vt:i4>721020</vt:i4>
      </vt:variant>
      <vt:variant>
        <vt:i4>195</vt:i4>
      </vt:variant>
      <vt:variant>
        <vt:i4>0</vt:i4>
      </vt:variant>
      <vt:variant>
        <vt:i4>5</vt:i4>
      </vt:variant>
      <vt:variant>
        <vt:lpwstr>mailto:verejne-zakazky@rpa.cz</vt:lpwstr>
      </vt:variant>
      <vt:variant>
        <vt:lpwstr/>
      </vt:variant>
      <vt:variant>
        <vt:i4>1441848</vt:i4>
      </vt:variant>
      <vt:variant>
        <vt:i4>188</vt:i4>
      </vt:variant>
      <vt:variant>
        <vt:i4>0</vt:i4>
      </vt:variant>
      <vt:variant>
        <vt:i4>5</vt:i4>
      </vt:variant>
      <vt:variant>
        <vt:lpwstr/>
      </vt:variant>
      <vt:variant>
        <vt:lpwstr>_Toc377654941</vt:lpwstr>
      </vt:variant>
      <vt:variant>
        <vt:i4>1441848</vt:i4>
      </vt:variant>
      <vt:variant>
        <vt:i4>182</vt:i4>
      </vt:variant>
      <vt:variant>
        <vt:i4>0</vt:i4>
      </vt:variant>
      <vt:variant>
        <vt:i4>5</vt:i4>
      </vt:variant>
      <vt:variant>
        <vt:lpwstr/>
      </vt:variant>
      <vt:variant>
        <vt:lpwstr>_Toc377654940</vt:lpwstr>
      </vt:variant>
      <vt:variant>
        <vt:i4>1114168</vt:i4>
      </vt:variant>
      <vt:variant>
        <vt:i4>176</vt:i4>
      </vt:variant>
      <vt:variant>
        <vt:i4>0</vt:i4>
      </vt:variant>
      <vt:variant>
        <vt:i4>5</vt:i4>
      </vt:variant>
      <vt:variant>
        <vt:lpwstr/>
      </vt:variant>
      <vt:variant>
        <vt:lpwstr>_Toc377654939</vt:lpwstr>
      </vt:variant>
      <vt:variant>
        <vt:i4>1114168</vt:i4>
      </vt:variant>
      <vt:variant>
        <vt:i4>170</vt:i4>
      </vt:variant>
      <vt:variant>
        <vt:i4>0</vt:i4>
      </vt:variant>
      <vt:variant>
        <vt:i4>5</vt:i4>
      </vt:variant>
      <vt:variant>
        <vt:lpwstr/>
      </vt:variant>
      <vt:variant>
        <vt:lpwstr>_Toc377654938</vt:lpwstr>
      </vt:variant>
      <vt:variant>
        <vt:i4>1114168</vt:i4>
      </vt:variant>
      <vt:variant>
        <vt:i4>164</vt:i4>
      </vt:variant>
      <vt:variant>
        <vt:i4>0</vt:i4>
      </vt:variant>
      <vt:variant>
        <vt:i4>5</vt:i4>
      </vt:variant>
      <vt:variant>
        <vt:lpwstr/>
      </vt:variant>
      <vt:variant>
        <vt:lpwstr>_Toc377654937</vt:lpwstr>
      </vt:variant>
      <vt:variant>
        <vt:i4>1114168</vt:i4>
      </vt:variant>
      <vt:variant>
        <vt:i4>158</vt:i4>
      </vt:variant>
      <vt:variant>
        <vt:i4>0</vt:i4>
      </vt:variant>
      <vt:variant>
        <vt:i4>5</vt:i4>
      </vt:variant>
      <vt:variant>
        <vt:lpwstr/>
      </vt:variant>
      <vt:variant>
        <vt:lpwstr>_Toc377654936</vt:lpwstr>
      </vt:variant>
      <vt:variant>
        <vt:i4>1114168</vt:i4>
      </vt:variant>
      <vt:variant>
        <vt:i4>152</vt:i4>
      </vt:variant>
      <vt:variant>
        <vt:i4>0</vt:i4>
      </vt:variant>
      <vt:variant>
        <vt:i4>5</vt:i4>
      </vt:variant>
      <vt:variant>
        <vt:lpwstr/>
      </vt:variant>
      <vt:variant>
        <vt:lpwstr>_Toc377654935</vt:lpwstr>
      </vt:variant>
      <vt:variant>
        <vt:i4>1114168</vt:i4>
      </vt:variant>
      <vt:variant>
        <vt:i4>146</vt:i4>
      </vt:variant>
      <vt:variant>
        <vt:i4>0</vt:i4>
      </vt:variant>
      <vt:variant>
        <vt:i4>5</vt:i4>
      </vt:variant>
      <vt:variant>
        <vt:lpwstr/>
      </vt:variant>
      <vt:variant>
        <vt:lpwstr>_Toc377654934</vt:lpwstr>
      </vt:variant>
      <vt:variant>
        <vt:i4>1114168</vt:i4>
      </vt:variant>
      <vt:variant>
        <vt:i4>140</vt:i4>
      </vt:variant>
      <vt:variant>
        <vt:i4>0</vt:i4>
      </vt:variant>
      <vt:variant>
        <vt:i4>5</vt:i4>
      </vt:variant>
      <vt:variant>
        <vt:lpwstr/>
      </vt:variant>
      <vt:variant>
        <vt:lpwstr>_Toc377654933</vt:lpwstr>
      </vt:variant>
      <vt:variant>
        <vt:i4>1114168</vt:i4>
      </vt:variant>
      <vt:variant>
        <vt:i4>134</vt:i4>
      </vt:variant>
      <vt:variant>
        <vt:i4>0</vt:i4>
      </vt:variant>
      <vt:variant>
        <vt:i4>5</vt:i4>
      </vt:variant>
      <vt:variant>
        <vt:lpwstr/>
      </vt:variant>
      <vt:variant>
        <vt:lpwstr>_Toc377654932</vt:lpwstr>
      </vt:variant>
      <vt:variant>
        <vt:i4>1114168</vt:i4>
      </vt:variant>
      <vt:variant>
        <vt:i4>128</vt:i4>
      </vt:variant>
      <vt:variant>
        <vt:i4>0</vt:i4>
      </vt:variant>
      <vt:variant>
        <vt:i4>5</vt:i4>
      </vt:variant>
      <vt:variant>
        <vt:lpwstr/>
      </vt:variant>
      <vt:variant>
        <vt:lpwstr>_Toc377654931</vt:lpwstr>
      </vt:variant>
      <vt:variant>
        <vt:i4>1114168</vt:i4>
      </vt:variant>
      <vt:variant>
        <vt:i4>122</vt:i4>
      </vt:variant>
      <vt:variant>
        <vt:i4>0</vt:i4>
      </vt:variant>
      <vt:variant>
        <vt:i4>5</vt:i4>
      </vt:variant>
      <vt:variant>
        <vt:lpwstr/>
      </vt:variant>
      <vt:variant>
        <vt:lpwstr>_Toc377654930</vt:lpwstr>
      </vt:variant>
      <vt:variant>
        <vt:i4>1048632</vt:i4>
      </vt:variant>
      <vt:variant>
        <vt:i4>116</vt:i4>
      </vt:variant>
      <vt:variant>
        <vt:i4>0</vt:i4>
      </vt:variant>
      <vt:variant>
        <vt:i4>5</vt:i4>
      </vt:variant>
      <vt:variant>
        <vt:lpwstr/>
      </vt:variant>
      <vt:variant>
        <vt:lpwstr>_Toc377654929</vt:lpwstr>
      </vt:variant>
      <vt:variant>
        <vt:i4>1048632</vt:i4>
      </vt:variant>
      <vt:variant>
        <vt:i4>110</vt:i4>
      </vt:variant>
      <vt:variant>
        <vt:i4>0</vt:i4>
      </vt:variant>
      <vt:variant>
        <vt:i4>5</vt:i4>
      </vt:variant>
      <vt:variant>
        <vt:lpwstr/>
      </vt:variant>
      <vt:variant>
        <vt:lpwstr>_Toc377654928</vt:lpwstr>
      </vt:variant>
      <vt:variant>
        <vt:i4>1048632</vt:i4>
      </vt:variant>
      <vt:variant>
        <vt:i4>104</vt:i4>
      </vt:variant>
      <vt:variant>
        <vt:i4>0</vt:i4>
      </vt:variant>
      <vt:variant>
        <vt:i4>5</vt:i4>
      </vt:variant>
      <vt:variant>
        <vt:lpwstr/>
      </vt:variant>
      <vt:variant>
        <vt:lpwstr>_Toc377654927</vt:lpwstr>
      </vt:variant>
      <vt:variant>
        <vt:i4>1048632</vt:i4>
      </vt:variant>
      <vt:variant>
        <vt:i4>98</vt:i4>
      </vt:variant>
      <vt:variant>
        <vt:i4>0</vt:i4>
      </vt:variant>
      <vt:variant>
        <vt:i4>5</vt:i4>
      </vt:variant>
      <vt:variant>
        <vt:lpwstr/>
      </vt:variant>
      <vt:variant>
        <vt:lpwstr>_Toc377654926</vt:lpwstr>
      </vt:variant>
      <vt:variant>
        <vt:i4>1048632</vt:i4>
      </vt:variant>
      <vt:variant>
        <vt:i4>92</vt:i4>
      </vt:variant>
      <vt:variant>
        <vt:i4>0</vt:i4>
      </vt:variant>
      <vt:variant>
        <vt:i4>5</vt:i4>
      </vt:variant>
      <vt:variant>
        <vt:lpwstr/>
      </vt:variant>
      <vt:variant>
        <vt:lpwstr>_Toc377654925</vt:lpwstr>
      </vt:variant>
      <vt:variant>
        <vt:i4>1048632</vt:i4>
      </vt:variant>
      <vt:variant>
        <vt:i4>86</vt:i4>
      </vt:variant>
      <vt:variant>
        <vt:i4>0</vt:i4>
      </vt:variant>
      <vt:variant>
        <vt:i4>5</vt:i4>
      </vt:variant>
      <vt:variant>
        <vt:lpwstr/>
      </vt:variant>
      <vt:variant>
        <vt:lpwstr>_Toc377654924</vt:lpwstr>
      </vt:variant>
      <vt:variant>
        <vt:i4>1048632</vt:i4>
      </vt:variant>
      <vt:variant>
        <vt:i4>80</vt:i4>
      </vt:variant>
      <vt:variant>
        <vt:i4>0</vt:i4>
      </vt:variant>
      <vt:variant>
        <vt:i4>5</vt:i4>
      </vt:variant>
      <vt:variant>
        <vt:lpwstr/>
      </vt:variant>
      <vt:variant>
        <vt:lpwstr>_Toc377654923</vt:lpwstr>
      </vt:variant>
      <vt:variant>
        <vt:i4>1048632</vt:i4>
      </vt:variant>
      <vt:variant>
        <vt:i4>74</vt:i4>
      </vt:variant>
      <vt:variant>
        <vt:i4>0</vt:i4>
      </vt:variant>
      <vt:variant>
        <vt:i4>5</vt:i4>
      </vt:variant>
      <vt:variant>
        <vt:lpwstr/>
      </vt:variant>
      <vt:variant>
        <vt:lpwstr>_Toc377654922</vt:lpwstr>
      </vt:variant>
      <vt:variant>
        <vt:i4>1048632</vt:i4>
      </vt:variant>
      <vt:variant>
        <vt:i4>68</vt:i4>
      </vt:variant>
      <vt:variant>
        <vt:i4>0</vt:i4>
      </vt:variant>
      <vt:variant>
        <vt:i4>5</vt:i4>
      </vt:variant>
      <vt:variant>
        <vt:lpwstr/>
      </vt:variant>
      <vt:variant>
        <vt:lpwstr>_Toc377654921</vt:lpwstr>
      </vt:variant>
      <vt:variant>
        <vt:i4>1048632</vt:i4>
      </vt:variant>
      <vt:variant>
        <vt:i4>62</vt:i4>
      </vt:variant>
      <vt:variant>
        <vt:i4>0</vt:i4>
      </vt:variant>
      <vt:variant>
        <vt:i4>5</vt:i4>
      </vt:variant>
      <vt:variant>
        <vt:lpwstr/>
      </vt:variant>
      <vt:variant>
        <vt:lpwstr>_Toc377654920</vt:lpwstr>
      </vt:variant>
      <vt:variant>
        <vt:i4>1245240</vt:i4>
      </vt:variant>
      <vt:variant>
        <vt:i4>56</vt:i4>
      </vt:variant>
      <vt:variant>
        <vt:i4>0</vt:i4>
      </vt:variant>
      <vt:variant>
        <vt:i4>5</vt:i4>
      </vt:variant>
      <vt:variant>
        <vt:lpwstr/>
      </vt:variant>
      <vt:variant>
        <vt:lpwstr>_Toc377654919</vt:lpwstr>
      </vt:variant>
      <vt:variant>
        <vt:i4>1245240</vt:i4>
      </vt:variant>
      <vt:variant>
        <vt:i4>50</vt:i4>
      </vt:variant>
      <vt:variant>
        <vt:i4>0</vt:i4>
      </vt:variant>
      <vt:variant>
        <vt:i4>5</vt:i4>
      </vt:variant>
      <vt:variant>
        <vt:lpwstr/>
      </vt:variant>
      <vt:variant>
        <vt:lpwstr>_Toc377654918</vt:lpwstr>
      </vt:variant>
      <vt:variant>
        <vt:i4>1245240</vt:i4>
      </vt:variant>
      <vt:variant>
        <vt:i4>44</vt:i4>
      </vt:variant>
      <vt:variant>
        <vt:i4>0</vt:i4>
      </vt:variant>
      <vt:variant>
        <vt:i4>5</vt:i4>
      </vt:variant>
      <vt:variant>
        <vt:lpwstr/>
      </vt:variant>
      <vt:variant>
        <vt:lpwstr>_Toc377654917</vt:lpwstr>
      </vt:variant>
      <vt:variant>
        <vt:i4>1245240</vt:i4>
      </vt:variant>
      <vt:variant>
        <vt:i4>38</vt:i4>
      </vt:variant>
      <vt:variant>
        <vt:i4>0</vt:i4>
      </vt:variant>
      <vt:variant>
        <vt:i4>5</vt:i4>
      </vt:variant>
      <vt:variant>
        <vt:lpwstr/>
      </vt:variant>
      <vt:variant>
        <vt:lpwstr>_Toc377654916</vt:lpwstr>
      </vt:variant>
      <vt:variant>
        <vt:i4>1245240</vt:i4>
      </vt:variant>
      <vt:variant>
        <vt:i4>32</vt:i4>
      </vt:variant>
      <vt:variant>
        <vt:i4>0</vt:i4>
      </vt:variant>
      <vt:variant>
        <vt:i4>5</vt:i4>
      </vt:variant>
      <vt:variant>
        <vt:lpwstr/>
      </vt:variant>
      <vt:variant>
        <vt:lpwstr>_Toc377654915</vt:lpwstr>
      </vt:variant>
      <vt:variant>
        <vt:i4>1245240</vt:i4>
      </vt:variant>
      <vt:variant>
        <vt:i4>26</vt:i4>
      </vt:variant>
      <vt:variant>
        <vt:i4>0</vt:i4>
      </vt:variant>
      <vt:variant>
        <vt:i4>5</vt:i4>
      </vt:variant>
      <vt:variant>
        <vt:lpwstr/>
      </vt:variant>
      <vt:variant>
        <vt:lpwstr>_Toc377654914</vt:lpwstr>
      </vt:variant>
      <vt:variant>
        <vt:i4>1245240</vt:i4>
      </vt:variant>
      <vt:variant>
        <vt:i4>20</vt:i4>
      </vt:variant>
      <vt:variant>
        <vt:i4>0</vt:i4>
      </vt:variant>
      <vt:variant>
        <vt:i4>5</vt:i4>
      </vt:variant>
      <vt:variant>
        <vt:lpwstr/>
      </vt:variant>
      <vt:variant>
        <vt:lpwstr>_Toc377654913</vt:lpwstr>
      </vt:variant>
      <vt:variant>
        <vt:i4>1245240</vt:i4>
      </vt:variant>
      <vt:variant>
        <vt:i4>14</vt:i4>
      </vt:variant>
      <vt:variant>
        <vt:i4>0</vt:i4>
      </vt:variant>
      <vt:variant>
        <vt:i4>5</vt:i4>
      </vt:variant>
      <vt:variant>
        <vt:lpwstr/>
      </vt:variant>
      <vt:variant>
        <vt:lpwstr>_Toc377654912</vt:lpwstr>
      </vt:variant>
      <vt:variant>
        <vt:i4>1245240</vt:i4>
      </vt:variant>
      <vt:variant>
        <vt:i4>8</vt:i4>
      </vt:variant>
      <vt:variant>
        <vt:i4>0</vt:i4>
      </vt:variant>
      <vt:variant>
        <vt:i4>5</vt:i4>
      </vt:variant>
      <vt:variant>
        <vt:lpwstr/>
      </vt:variant>
      <vt:variant>
        <vt:lpwstr>_Toc377654911</vt:lpwstr>
      </vt:variant>
      <vt:variant>
        <vt:i4>1245240</vt:i4>
      </vt:variant>
      <vt:variant>
        <vt:i4>2</vt:i4>
      </vt:variant>
      <vt:variant>
        <vt:i4>0</vt:i4>
      </vt:variant>
      <vt:variant>
        <vt:i4>5</vt:i4>
      </vt:variant>
      <vt:variant>
        <vt:lpwstr/>
      </vt:variant>
      <vt:variant>
        <vt:lpwstr>_Toc377654910</vt:lpwstr>
      </vt:variant>
      <vt:variant>
        <vt:i4>721020</vt:i4>
      </vt:variant>
      <vt:variant>
        <vt:i4>0</vt:i4>
      </vt:variant>
      <vt:variant>
        <vt:i4>0</vt:i4>
      </vt:variant>
      <vt:variant>
        <vt:i4>5</vt:i4>
      </vt:variant>
      <vt:variant>
        <vt:lpwstr>mailto:verejne-zakazky@rpa.cz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 Radvanská</dc:creator>
  <cp:lastModifiedBy>Kateřina Kloudová</cp:lastModifiedBy>
  <cp:revision>128</cp:revision>
  <cp:lastPrinted>2021-11-10T11:05:00Z</cp:lastPrinted>
  <dcterms:created xsi:type="dcterms:W3CDTF">2021-03-14T18:53:00Z</dcterms:created>
  <dcterms:modified xsi:type="dcterms:W3CDTF">2022-08-09T10:52:00Z</dcterms:modified>
</cp:coreProperties>
</file>