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65AD" w14:textId="08B32D81" w:rsidR="00BF796B" w:rsidRDefault="007B7E48" w:rsidP="00BF796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</w:t>
      </w:r>
      <w:r w:rsidR="004260D7" w:rsidRPr="00BF796B">
        <w:rPr>
          <w:b/>
          <w:sz w:val="36"/>
          <w:szCs w:val="36"/>
        </w:rPr>
        <w:t>uhy odpadů</w:t>
      </w:r>
      <w:r w:rsidR="00091168">
        <w:rPr>
          <w:b/>
          <w:sz w:val="36"/>
          <w:szCs w:val="36"/>
        </w:rPr>
        <w:t xml:space="preserve">, </w:t>
      </w:r>
      <w:r w:rsidR="004260D7" w:rsidRPr="00BF796B">
        <w:rPr>
          <w:b/>
          <w:sz w:val="36"/>
          <w:szCs w:val="36"/>
        </w:rPr>
        <w:t xml:space="preserve">které bude společnost </w:t>
      </w:r>
    </w:p>
    <w:p w14:paraId="7A2E70F1" w14:textId="29CE46D7" w:rsidR="00300331" w:rsidRPr="00BF796B" w:rsidRDefault="00BF796B" w:rsidP="00BF796B">
      <w:pPr>
        <w:spacing w:after="0"/>
        <w:jc w:val="center"/>
        <w:rPr>
          <w:b/>
          <w:sz w:val="36"/>
          <w:szCs w:val="36"/>
        </w:rPr>
      </w:pPr>
      <w:r w:rsidRPr="00BF796B">
        <w:rPr>
          <w:b/>
          <w:sz w:val="36"/>
          <w:szCs w:val="36"/>
        </w:rPr>
        <w:t>FCC Česká republika</w:t>
      </w:r>
      <w:r>
        <w:rPr>
          <w:b/>
          <w:sz w:val="36"/>
          <w:szCs w:val="36"/>
        </w:rPr>
        <w:t>, s.r.o.,</w:t>
      </w:r>
      <w:r w:rsidRPr="00BF796B">
        <w:rPr>
          <w:b/>
          <w:sz w:val="36"/>
          <w:szCs w:val="36"/>
        </w:rPr>
        <w:t xml:space="preserve"> </w:t>
      </w:r>
      <w:r w:rsidR="004260D7" w:rsidRPr="00BF796B">
        <w:rPr>
          <w:b/>
          <w:sz w:val="36"/>
          <w:szCs w:val="36"/>
        </w:rPr>
        <w:t>přebírat od občanů při mobilním sběru</w:t>
      </w:r>
      <w:r w:rsidR="0090003A">
        <w:rPr>
          <w:b/>
          <w:sz w:val="36"/>
          <w:szCs w:val="36"/>
        </w:rPr>
        <w:t xml:space="preserve"> dne </w:t>
      </w:r>
      <w:r w:rsidR="00EA3C0A">
        <w:rPr>
          <w:b/>
          <w:sz w:val="36"/>
          <w:szCs w:val="36"/>
        </w:rPr>
        <w:t>23</w:t>
      </w:r>
      <w:r w:rsidR="00410AD1">
        <w:rPr>
          <w:b/>
          <w:sz w:val="36"/>
          <w:szCs w:val="36"/>
        </w:rPr>
        <w:t>.</w:t>
      </w:r>
      <w:r w:rsidR="00C82A09">
        <w:rPr>
          <w:b/>
          <w:sz w:val="36"/>
          <w:szCs w:val="36"/>
        </w:rPr>
        <w:t xml:space="preserve"> </w:t>
      </w:r>
      <w:r w:rsidR="004960B2">
        <w:rPr>
          <w:b/>
          <w:sz w:val="36"/>
          <w:szCs w:val="36"/>
        </w:rPr>
        <w:t>října</w:t>
      </w:r>
      <w:r w:rsidR="00071A23">
        <w:rPr>
          <w:b/>
          <w:sz w:val="36"/>
          <w:szCs w:val="36"/>
        </w:rPr>
        <w:t xml:space="preserve"> </w:t>
      </w:r>
      <w:r w:rsidR="00EB7A28">
        <w:rPr>
          <w:b/>
          <w:sz w:val="36"/>
          <w:szCs w:val="36"/>
        </w:rPr>
        <w:t>2</w:t>
      </w:r>
      <w:r w:rsidR="0090003A">
        <w:rPr>
          <w:b/>
          <w:sz w:val="36"/>
          <w:szCs w:val="36"/>
        </w:rPr>
        <w:t>0</w:t>
      </w:r>
      <w:r w:rsidR="00B045FA">
        <w:rPr>
          <w:b/>
          <w:sz w:val="36"/>
          <w:szCs w:val="36"/>
        </w:rPr>
        <w:t>2</w:t>
      </w:r>
      <w:r w:rsidR="00B77D43">
        <w:rPr>
          <w:b/>
          <w:sz w:val="36"/>
          <w:szCs w:val="36"/>
        </w:rPr>
        <w:t>1</w:t>
      </w:r>
      <w:r w:rsidR="004260D7" w:rsidRPr="00BF796B">
        <w:rPr>
          <w:b/>
          <w:sz w:val="36"/>
          <w:szCs w:val="36"/>
        </w:rPr>
        <w:t xml:space="preserve"> </w:t>
      </w:r>
    </w:p>
    <w:tbl>
      <w:tblPr>
        <w:tblStyle w:val="Mkatabulky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891"/>
        <w:gridCol w:w="6669"/>
      </w:tblGrid>
      <w:tr w:rsidR="004260D7" w14:paraId="43D2DFCA" w14:textId="77777777" w:rsidTr="004260D7">
        <w:tc>
          <w:tcPr>
            <w:tcW w:w="1661" w:type="dxa"/>
          </w:tcPr>
          <w:p w14:paraId="62AFB83F" w14:textId="77777777" w:rsidR="004260D7" w:rsidRPr="00F7780C" w:rsidRDefault="004260D7" w:rsidP="00F7780C">
            <w:pPr>
              <w:jc w:val="center"/>
              <w:rPr>
                <w:b/>
                <w:sz w:val="36"/>
                <w:szCs w:val="36"/>
              </w:rPr>
            </w:pPr>
            <w:r w:rsidRPr="00F7780C">
              <w:rPr>
                <w:b/>
                <w:sz w:val="36"/>
                <w:szCs w:val="36"/>
              </w:rPr>
              <w:t>Katalogové číslo</w:t>
            </w:r>
          </w:p>
        </w:tc>
        <w:tc>
          <w:tcPr>
            <w:tcW w:w="6669" w:type="dxa"/>
          </w:tcPr>
          <w:p w14:paraId="0A3C3BE8" w14:textId="77777777" w:rsidR="004260D7" w:rsidRPr="00F7780C" w:rsidRDefault="004260D7" w:rsidP="00F7780C">
            <w:pPr>
              <w:jc w:val="center"/>
              <w:rPr>
                <w:b/>
                <w:sz w:val="36"/>
                <w:szCs w:val="36"/>
              </w:rPr>
            </w:pPr>
            <w:r w:rsidRPr="00F7780C">
              <w:rPr>
                <w:b/>
                <w:sz w:val="36"/>
                <w:szCs w:val="36"/>
              </w:rPr>
              <w:t>Název odpadu</w:t>
            </w:r>
          </w:p>
        </w:tc>
      </w:tr>
      <w:tr w:rsidR="004260D7" w14:paraId="04C02A89" w14:textId="77777777" w:rsidTr="004260D7">
        <w:tc>
          <w:tcPr>
            <w:tcW w:w="1661" w:type="dxa"/>
          </w:tcPr>
          <w:p w14:paraId="0BE01E2E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020108</w:t>
            </w:r>
          </w:p>
        </w:tc>
        <w:tc>
          <w:tcPr>
            <w:tcW w:w="6669" w:type="dxa"/>
          </w:tcPr>
          <w:p w14:paraId="2FF27D5D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Agrochemický odpad</w:t>
            </w:r>
          </w:p>
        </w:tc>
      </w:tr>
      <w:tr w:rsidR="004260D7" w14:paraId="6B2962D3" w14:textId="77777777" w:rsidTr="004260D7">
        <w:tc>
          <w:tcPr>
            <w:tcW w:w="1661" w:type="dxa"/>
          </w:tcPr>
          <w:p w14:paraId="5B2C83C3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200126</w:t>
            </w:r>
          </w:p>
        </w:tc>
        <w:tc>
          <w:tcPr>
            <w:tcW w:w="6669" w:type="dxa"/>
          </w:tcPr>
          <w:p w14:paraId="55C7C04E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Oleje, tuky</w:t>
            </w:r>
          </w:p>
        </w:tc>
      </w:tr>
      <w:tr w:rsidR="004260D7" w14:paraId="2C1BC910" w14:textId="77777777" w:rsidTr="004260D7">
        <w:tc>
          <w:tcPr>
            <w:tcW w:w="1661" w:type="dxa"/>
          </w:tcPr>
          <w:p w14:paraId="2DC12779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200127</w:t>
            </w:r>
          </w:p>
        </w:tc>
        <w:tc>
          <w:tcPr>
            <w:tcW w:w="6669" w:type="dxa"/>
          </w:tcPr>
          <w:p w14:paraId="6614194F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Barvy, tiskařské barvy, lepidla a pryskyřice obsahující nebezpečné látky</w:t>
            </w:r>
          </w:p>
        </w:tc>
      </w:tr>
      <w:tr w:rsidR="004260D7" w14:paraId="48CCA0D3" w14:textId="77777777" w:rsidTr="004260D7">
        <w:tc>
          <w:tcPr>
            <w:tcW w:w="1661" w:type="dxa"/>
          </w:tcPr>
          <w:p w14:paraId="40FD2ABA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200113</w:t>
            </w:r>
          </w:p>
        </w:tc>
        <w:tc>
          <w:tcPr>
            <w:tcW w:w="6669" w:type="dxa"/>
          </w:tcPr>
          <w:p w14:paraId="4B5CF916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Rozpouštědla</w:t>
            </w:r>
          </w:p>
        </w:tc>
      </w:tr>
      <w:tr w:rsidR="004260D7" w14:paraId="3C8ABA0F" w14:textId="77777777" w:rsidTr="004260D7">
        <w:tc>
          <w:tcPr>
            <w:tcW w:w="1661" w:type="dxa"/>
          </w:tcPr>
          <w:p w14:paraId="6D42A4B4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200114</w:t>
            </w:r>
          </w:p>
        </w:tc>
        <w:tc>
          <w:tcPr>
            <w:tcW w:w="6669" w:type="dxa"/>
          </w:tcPr>
          <w:p w14:paraId="30B5765E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Kyseliny</w:t>
            </w:r>
          </w:p>
        </w:tc>
      </w:tr>
      <w:tr w:rsidR="004260D7" w14:paraId="2C0C939B" w14:textId="77777777" w:rsidTr="004260D7">
        <w:tc>
          <w:tcPr>
            <w:tcW w:w="1661" w:type="dxa"/>
          </w:tcPr>
          <w:p w14:paraId="311096FC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200115</w:t>
            </w:r>
          </w:p>
        </w:tc>
        <w:tc>
          <w:tcPr>
            <w:tcW w:w="6669" w:type="dxa"/>
          </w:tcPr>
          <w:p w14:paraId="647D0A9A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Zásady</w:t>
            </w:r>
          </w:p>
        </w:tc>
      </w:tr>
      <w:tr w:rsidR="004260D7" w14:paraId="19A00CDF" w14:textId="77777777" w:rsidTr="004260D7">
        <w:tc>
          <w:tcPr>
            <w:tcW w:w="1661" w:type="dxa"/>
          </w:tcPr>
          <w:p w14:paraId="79877D18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200129</w:t>
            </w:r>
          </w:p>
        </w:tc>
        <w:tc>
          <w:tcPr>
            <w:tcW w:w="6669" w:type="dxa"/>
          </w:tcPr>
          <w:p w14:paraId="5DD6EF1D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Detergenty</w:t>
            </w:r>
          </w:p>
        </w:tc>
      </w:tr>
      <w:tr w:rsidR="004260D7" w14:paraId="126FAAC1" w14:textId="77777777" w:rsidTr="004260D7">
        <w:tc>
          <w:tcPr>
            <w:tcW w:w="1661" w:type="dxa"/>
          </w:tcPr>
          <w:p w14:paraId="2C1A789E" w14:textId="77777777"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200117</w:t>
            </w:r>
          </w:p>
        </w:tc>
        <w:tc>
          <w:tcPr>
            <w:tcW w:w="6669" w:type="dxa"/>
          </w:tcPr>
          <w:p w14:paraId="0E920252" w14:textId="77777777"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Fotochemikálie</w:t>
            </w:r>
          </w:p>
        </w:tc>
      </w:tr>
      <w:tr w:rsidR="004260D7" w14:paraId="0FCC9E12" w14:textId="77777777" w:rsidTr="004260D7">
        <w:tc>
          <w:tcPr>
            <w:tcW w:w="1661" w:type="dxa"/>
          </w:tcPr>
          <w:p w14:paraId="60F672F8" w14:textId="77777777" w:rsidR="004260D7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200131</w:t>
            </w:r>
          </w:p>
        </w:tc>
        <w:tc>
          <w:tcPr>
            <w:tcW w:w="6669" w:type="dxa"/>
          </w:tcPr>
          <w:p w14:paraId="69A59186" w14:textId="77777777"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Nepoužitá cytostatika – léky</w:t>
            </w:r>
          </w:p>
        </w:tc>
      </w:tr>
      <w:tr w:rsidR="004260D7" w14:paraId="596DD417" w14:textId="77777777" w:rsidTr="004260D7">
        <w:tc>
          <w:tcPr>
            <w:tcW w:w="1661" w:type="dxa"/>
          </w:tcPr>
          <w:p w14:paraId="37D8CA98" w14:textId="77777777"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12E0E996" w14:textId="77777777"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Baterie a akumulátory</w:t>
            </w:r>
          </w:p>
        </w:tc>
      </w:tr>
      <w:tr w:rsidR="004260D7" w14:paraId="1604CD7D" w14:textId="77777777" w:rsidTr="004260D7">
        <w:tc>
          <w:tcPr>
            <w:tcW w:w="1661" w:type="dxa"/>
          </w:tcPr>
          <w:p w14:paraId="656E63D3" w14:textId="77777777"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56F87DF4" w14:textId="77777777"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Zářivky a jiný odpad obsahující rtuť</w:t>
            </w:r>
          </w:p>
        </w:tc>
      </w:tr>
      <w:tr w:rsidR="004260D7" w14:paraId="140564C9" w14:textId="77777777" w:rsidTr="004260D7">
        <w:tc>
          <w:tcPr>
            <w:tcW w:w="1661" w:type="dxa"/>
          </w:tcPr>
          <w:p w14:paraId="514BF1B3" w14:textId="77777777"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69845031" w14:textId="77777777" w:rsidR="004260D7" w:rsidRPr="00F40A87" w:rsidRDefault="00356C9A" w:rsidP="00F40A87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zařízení obsahující chlorfluoruhlovodíky</w:t>
            </w:r>
            <w:r w:rsidR="00F40A87" w:rsidRPr="00F40A87">
              <w:rPr>
                <w:b/>
                <w:sz w:val="32"/>
                <w:szCs w:val="32"/>
              </w:rPr>
              <w:t xml:space="preserve"> (</w:t>
            </w:r>
            <w:r w:rsidRPr="00F40A87">
              <w:rPr>
                <w:b/>
                <w:sz w:val="32"/>
                <w:szCs w:val="32"/>
              </w:rPr>
              <w:t>ledničky, mrazničky</w:t>
            </w:r>
            <w:r w:rsidR="00F40A87" w:rsidRPr="00F40A87">
              <w:rPr>
                <w:b/>
                <w:sz w:val="32"/>
                <w:szCs w:val="32"/>
              </w:rPr>
              <w:t>)</w:t>
            </w:r>
          </w:p>
        </w:tc>
      </w:tr>
      <w:tr w:rsidR="004260D7" w14:paraId="2A8A92E7" w14:textId="77777777" w:rsidTr="00F40A87">
        <w:tc>
          <w:tcPr>
            <w:tcW w:w="1661" w:type="dxa"/>
            <w:tcBorders>
              <w:bottom w:val="single" w:sz="4" w:space="0" w:color="auto"/>
            </w:tcBorders>
          </w:tcPr>
          <w:p w14:paraId="2DF82599" w14:textId="77777777"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23C7295D" w14:textId="77777777"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obsahující nebezpečné látky (monitory, televizory)</w:t>
            </w:r>
          </w:p>
        </w:tc>
      </w:tr>
      <w:tr w:rsidR="004260D7" w14:paraId="2CE3B9B4" w14:textId="77777777" w:rsidTr="00F40A87">
        <w:tc>
          <w:tcPr>
            <w:tcW w:w="1661" w:type="dxa"/>
            <w:tcBorders>
              <w:bottom w:val="nil"/>
            </w:tcBorders>
          </w:tcPr>
          <w:p w14:paraId="213271A6" w14:textId="77777777"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14:paraId="273EBCF5" w14:textId="77777777"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neobsahující nebezpečné látky (rádia, pračky, myčky, roboty atd.)</w:t>
            </w:r>
          </w:p>
        </w:tc>
      </w:tr>
      <w:tr w:rsidR="00356C9A" w14:paraId="56625CB8" w14:textId="77777777" w:rsidTr="00F40A87">
        <w:tc>
          <w:tcPr>
            <w:tcW w:w="1661" w:type="dxa"/>
            <w:tcBorders>
              <w:top w:val="nil"/>
            </w:tcBorders>
          </w:tcPr>
          <w:p w14:paraId="3757F8CC" w14:textId="77777777"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200137</w:t>
            </w:r>
          </w:p>
        </w:tc>
        <w:tc>
          <w:tcPr>
            <w:tcW w:w="6669" w:type="dxa"/>
          </w:tcPr>
          <w:p w14:paraId="44F06BBF" w14:textId="77777777" w:rsidR="00356C9A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Dřevo obsahující nebezpečné látky</w:t>
            </w:r>
          </w:p>
        </w:tc>
      </w:tr>
      <w:tr w:rsidR="00356C9A" w14:paraId="10B710E7" w14:textId="77777777" w:rsidTr="00F40A87">
        <w:tc>
          <w:tcPr>
            <w:tcW w:w="1661" w:type="dxa"/>
          </w:tcPr>
          <w:p w14:paraId="168BF2FC" w14:textId="77777777"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200119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14:paraId="11F575DB" w14:textId="77777777" w:rsidR="00356C9A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Pesticidy - postřiky</w:t>
            </w:r>
          </w:p>
        </w:tc>
      </w:tr>
      <w:tr w:rsidR="00356C9A" w14:paraId="6A1BCF2D" w14:textId="77777777" w:rsidTr="00F40A87">
        <w:tc>
          <w:tcPr>
            <w:tcW w:w="1661" w:type="dxa"/>
          </w:tcPr>
          <w:p w14:paraId="5A102630" w14:textId="77777777"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160103</w:t>
            </w:r>
          </w:p>
        </w:tc>
        <w:tc>
          <w:tcPr>
            <w:tcW w:w="6669" w:type="dxa"/>
            <w:tcBorders>
              <w:right w:val="single" w:sz="4" w:space="0" w:color="auto"/>
            </w:tcBorders>
          </w:tcPr>
          <w:p w14:paraId="3895E916" w14:textId="77777777" w:rsidR="00356C9A" w:rsidRPr="00F40A87" w:rsidRDefault="00356C9A" w:rsidP="00DB58AC">
            <w:pPr>
              <w:rPr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 xml:space="preserve">Pneumatiky osobní </w:t>
            </w:r>
          </w:p>
        </w:tc>
      </w:tr>
    </w:tbl>
    <w:p w14:paraId="47E7D78D" w14:textId="77777777" w:rsidR="00C62740" w:rsidRDefault="00C62740"/>
    <w:p w14:paraId="24450CC6" w14:textId="77777777" w:rsidR="00300331" w:rsidRDefault="00300331"/>
    <w:p w14:paraId="0807C586" w14:textId="77777777" w:rsidR="00C62740" w:rsidRDefault="00C62740"/>
    <w:p w14:paraId="2D3164FF" w14:textId="77777777" w:rsidR="004260D7" w:rsidRDefault="004260D7"/>
    <w:p w14:paraId="5AFC50C5" w14:textId="77777777" w:rsidR="004260D7" w:rsidRDefault="004260D7">
      <w:pPr>
        <w:rPr>
          <w:b/>
        </w:rPr>
      </w:pPr>
    </w:p>
    <w:p w14:paraId="1CB37002" w14:textId="77777777" w:rsidR="00356C9A" w:rsidRDefault="00356C9A">
      <w:pPr>
        <w:rPr>
          <w:b/>
        </w:rPr>
      </w:pPr>
    </w:p>
    <w:p w14:paraId="2ADCB96C" w14:textId="77777777" w:rsidR="00356C9A" w:rsidRDefault="00356C9A">
      <w:pPr>
        <w:rPr>
          <w:b/>
        </w:rPr>
      </w:pPr>
    </w:p>
    <w:p w14:paraId="70C21CA7" w14:textId="77777777" w:rsidR="00356C9A" w:rsidRDefault="00356C9A">
      <w:pPr>
        <w:rPr>
          <w:b/>
        </w:rPr>
      </w:pPr>
    </w:p>
    <w:p w14:paraId="61D22A40" w14:textId="77777777" w:rsidR="00356C9A" w:rsidRDefault="00356C9A">
      <w:pPr>
        <w:rPr>
          <w:b/>
        </w:rPr>
      </w:pPr>
    </w:p>
    <w:p w14:paraId="56ABD58E" w14:textId="77777777" w:rsidR="00356C9A" w:rsidRDefault="00356C9A">
      <w:pPr>
        <w:rPr>
          <w:b/>
        </w:rPr>
      </w:pPr>
    </w:p>
    <w:p w14:paraId="192C8F8A" w14:textId="77777777" w:rsidR="00356C9A" w:rsidRDefault="00356C9A">
      <w:pPr>
        <w:rPr>
          <w:b/>
        </w:rPr>
      </w:pPr>
    </w:p>
    <w:p w14:paraId="5D8B6AA3" w14:textId="77777777" w:rsidR="00356C9A" w:rsidRDefault="00356C9A">
      <w:pPr>
        <w:rPr>
          <w:b/>
        </w:rPr>
      </w:pPr>
    </w:p>
    <w:p w14:paraId="4886D052" w14:textId="77777777" w:rsidR="00F7780C" w:rsidRDefault="00F7780C">
      <w:pPr>
        <w:rPr>
          <w:b/>
          <w:sz w:val="28"/>
          <w:szCs w:val="28"/>
        </w:rPr>
      </w:pPr>
    </w:p>
    <w:p w14:paraId="76F2C336" w14:textId="77777777" w:rsidR="00F7780C" w:rsidRDefault="00F7780C">
      <w:pPr>
        <w:rPr>
          <w:b/>
          <w:sz w:val="28"/>
          <w:szCs w:val="28"/>
        </w:rPr>
      </w:pPr>
    </w:p>
    <w:p w14:paraId="5A37DE42" w14:textId="77777777" w:rsidR="00F7780C" w:rsidRDefault="00F7780C">
      <w:pPr>
        <w:rPr>
          <w:b/>
          <w:sz w:val="28"/>
          <w:szCs w:val="28"/>
        </w:rPr>
      </w:pPr>
    </w:p>
    <w:p w14:paraId="2C567CB1" w14:textId="77777777" w:rsidR="00F7780C" w:rsidRDefault="00F7780C">
      <w:pPr>
        <w:rPr>
          <w:b/>
          <w:sz w:val="28"/>
          <w:szCs w:val="28"/>
        </w:rPr>
      </w:pPr>
    </w:p>
    <w:p w14:paraId="0CFA6FAA" w14:textId="77777777" w:rsidR="00F7780C" w:rsidRDefault="00F7780C">
      <w:pPr>
        <w:rPr>
          <w:b/>
          <w:sz w:val="28"/>
          <w:szCs w:val="28"/>
        </w:rPr>
      </w:pPr>
    </w:p>
    <w:p w14:paraId="7E9A8CAB" w14:textId="77777777" w:rsidR="00F7780C" w:rsidRDefault="00F7780C">
      <w:pPr>
        <w:rPr>
          <w:b/>
          <w:sz w:val="28"/>
          <w:szCs w:val="28"/>
        </w:rPr>
      </w:pPr>
    </w:p>
    <w:p w14:paraId="0A137A01" w14:textId="77777777" w:rsidR="00F7780C" w:rsidRDefault="00F7780C">
      <w:pPr>
        <w:rPr>
          <w:b/>
          <w:sz w:val="28"/>
          <w:szCs w:val="28"/>
        </w:rPr>
      </w:pPr>
    </w:p>
    <w:p w14:paraId="283C31D6" w14:textId="77777777" w:rsidR="00F7780C" w:rsidRDefault="00F7780C">
      <w:pPr>
        <w:rPr>
          <w:b/>
          <w:sz w:val="28"/>
          <w:szCs w:val="28"/>
        </w:rPr>
      </w:pPr>
    </w:p>
    <w:p w14:paraId="28509E6F" w14:textId="77777777" w:rsidR="00356C9A" w:rsidRPr="00F7780C" w:rsidRDefault="00F7780C">
      <w:pPr>
        <w:rPr>
          <w:b/>
          <w:sz w:val="32"/>
          <w:szCs w:val="32"/>
        </w:rPr>
      </w:pPr>
      <w:r w:rsidRPr="00F7780C">
        <w:rPr>
          <w:b/>
          <w:sz w:val="32"/>
          <w:szCs w:val="32"/>
        </w:rPr>
        <w:t>Tekuté a sypké odpady budeme odebírat v uzavřených obalech (plastových, kovových a papírových)</w:t>
      </w:r>
      <w:r>
        <w:rPr>
          <w:b/>
          <w:sz w:val="32"/>
          <w:szCs w:val="32"/>
        </w:rPr>
        <w:t>.</w:t>
      </w:r>
      <w:r w:rsidRPr="00F7780C">
        <w:rPr>
          <w:b/>
          <w:sz w:val="32"/>
          <w:szCs w:val="32"/>
        </w:rPr>
        <w:t xml:space="preserve"> </w:t>
      </w:r>
      <w:r w:rsidR="00356C9A" w:rsidRPr="00F7780C">
        <w:rPr>
          <w:b/>
          <w:sz w:val="32"/>
          <w:szCs w:val="32"/>
        </w:rPr>
        <w:t xml:space="preserve"> </w:t>
      </w:r>
    </w:p>
    <w:sectPr w:rsidR="00356C9A" w:rsidRPr="00F7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38"/>
    <w:rsid w:val="000035CA"/>
    <w:rsid w:val="0002474A"/>
    <w:rsid w:val="00033FC4"/>
    <w:rsid w:val="00041662"/>
    <w:rsid w:val="00050CEA"/>
    <w:rsid w:val="0005530E"/>
    <w:rsid w:val="000705DC"/>
    <w:rsid w:val="00071A23"/>
    <w:rsid w:val="00091168"/>
    <w:rsid w:val="00095346"/>
    <w:rsid w:val="000E1254"/>
    <w:rsid w:val="0010783B"/>
    <w:rsid w:val="00111DCD"/>
    <w:rsid w:val="00125BFE"/>
    <w:rsid w:val="001558B9"/>
    <w:rsid w:val="00190595"/>
    <w:rsid w:val="00192949"/>
    <w:rsid w:val="0019602F"/>
    <w:rsid w:val="001A2A5A"/>
    <w:rsid w:val="001B7998"/>
    <w:rsid w:val="001C231A"/>
    <w:rsid w:val="001D37F7"/>
    <w:rsid w:val="001D5B74"/>
    <w:rsid w:val="001E213D"/>
    <w:rsid w:val="00201C11"/>
    <w:rsid w:val="00247305"/>
    <w:rsid w:val="002857DC"/>
    <w:rsid w:val="00286C25"/>
    <w:rsid w:val="002A46DE"/>
    <w:rsid w:val="002B79D1"/>
    <w:rsid w:val="002C681C"/>
    <w:rsid w:val="00300331"/>
    <w:rsid w:val="00333FE6"/>
    <w:rsid w:val="00356C9A"/>
    <w:rsid w:val="00365D1F"/>
    <w:rsid w:val="00385636"/>
    <w:rsid w:val="003E42C8"/>
    <w:rsid w:val="003F0D48"/>
    <w:rsid w:val="003F5984"/>
    <w:rsid w:val="00401598"/>
    <w:rsid w:val="0040508B"/>
    <w:rsid w:val="00410AD1"/>
    <w:rsid w:val="00420CE0"/>
    <w:rsid w:val="00420E9F"/>
    <w:rsid w:val="004260D7"/>
    <w:rsid w:val="00462AB7"/>
    <w:rsid w:val="00486BC8"/>
    <w:rsid w:val="00492630"/>
    <w:rsid w:val="00494862"/>
    <w:rsid w:val="004960B2"/>
    <w:rsid w:val="004A1675"/>
    <w:rsid w:val="004A5F83"/>
    <w:rsid w:val="0051424C"/>
    <w:rsid w:val="00543D28"/>
    <w:rsid w:val="005A15EE"/>
    <w:rsid w:val="005D068E"/>
    <w:rsid w:val="005D2875"/>
    <w:rsid w:val="005D4C45"/>
    <w:rsid w:val="005E73D8"/>
    <w:rsid w:val="005E7C01"/>
    <w:rsid w:val="00610C24"/>
    <w:rsid w:val="00611AC4"/>
    <w:rsid w:val="006328E7"/>
    <w:rsid w:val="0063361E"/>
    <w:rsid w:val="0063425C"/>
    <w:rsid w:val="00644386"/>
    <w:rsid w:val="00645CEF"/>
    <w:rsid w:val="006561C9"/>
    <w:rsid w:val="00671B1F"/>
    <w:rsid w:val="00676D89"/>
    <w:rsid w:val="006823DB"/>
    <w:rsid w:val="006861D8"/>
    <w:rsid w:val="0069031C"/>
    <w:rsid w:val="0069106F"/>
    <w:rsid w:val="006A0365"/>
    <w:rsid w:val="006C66FC"/>
    <w:rsid w:val="006F22DE"/>
    <w:rsid w:val="0070644F"/>
    <w:rsid w:val="00743F38"/>
    <w:rsid w:val="00753467"/>
    <w:rsid w:val="00764BB9"/>
    <w:rsid w:val="00771E58"/>
    <w:rsid w:val="007913EC"/>
    <w:rsid w:val="007927AF"/>
    <w:rsid w:val="00793B4F"/>
    <w:rsid w:val="007B7E48"/>
    <w:rsid w:val="007F540B"/>
    <w:rsid w:val="00802AED"/>
    <w:rsid w:val="00833711"/>
    <w:rsid w:val="00835C85"/>
    <w:rsid w:val="00866FE1"/>
    <w:rsid w:val="00871713"/>
    <w:rsid w:val="008B57DE"/>
    <w:rsid w:val="008C7795"/>
    <w:rsid w:val="008D7CA8"/>
    <w:rsid w:val="008E1B85"/>
    <w:rsid w:val="0090003A"/>
    <w:rsid w:val="00912858"/>
    <w:rsid w:val="00921073"/>
    <w:rsid w:val="0092254B"/>
    <w:rsid w:val="00940828"/>
    <w:rsid w:val="0094135C"/>
    <w:rsid w:val="00966EA8"/>
    <w:rsid w:val="009A47C1"/>
    <w:rsid w:val="009B3614"/>
    <w:rsid w:val="009C47A0"/>
    <w:rsid w:val="009F1166"/>
    <w:rsid w:val="00A02294"/>
    <w:rsid w:val="00A239B6"/>
    <w:rsid w:val="00A23D3F"/>
    <w:rsid w:val="00A378F4"/>
    <w:rsid w:val="00A45DB4"/>
    <w:rsid w:val="00A62EEC"/>
    <w:rsid w:val="00A65C2E"/>
    <w:rsid w:val="00A70F06"/>
    <w:rsid w:val="00A901E4"/>
    <w:rsid w:val="00A912F4"/>
    <w:rsid w:val="00AA38D5"/>
    <w:rsid w:val="00AB7EFD"/>
    <w:rsid w:val="00AD4995"/>
    <w:rsid w:val="00AF0DC8"/>
    <w:rsid w:val="00B045FA"/>
    <w:rsid w:val="00B06150"/>
    <w:rsid w:val="00B26B7B"/>
    <w:rsid w:val="00B335C9"/>
    <w:rsid w:val="00B37DA1"/>
    <w:rsid w:val="00B44007"/>
    <w:rsid w:val="00B77D43"/>
    <w:rsid w:val="00BB4CA0"/>
    <w:rsid w:val="00BB7491"/>
    <w:rsid w:val="00BC2BBD"/>
    <w:rsid w:val="00BC7C11"/>
    <w:rsid w:val="00BF796B"/>
    <w:rsid w:val="00C15045"/>
    <w:rsid w:val="00C62740"/>
    <w:rsid w:val="00C72D7B"/>
    <w:rsid w:val="00C82A09"/>
    <w:rsid w:val="00CE2160"/>
    <w:rsid w:val="00CF3F4B"/>
    <w:rsid w:val="00D015E5"/>
    <w:rsid w:val="00D07764"/>
    <w:rsid w:val="00D11E91"/>
    <w:rsid w:val="00D14FAC"/>
    <w:rsid w:val="00D17ED9"/>
    <w:rsid w:val="00D6299A"/>
    <w:rsid w:val="00D64626"/>
    <w:rsid w:val="00D6714D"/>
    <w:rsid w:val="00D72AB5"/>
    <w:rsid w:val="00D94E3B"/>
    <w:rsid w:val="00DB58AC"/>
    <w:rsid w:val="00DF1875"/>
    <w:rsid w:val="00E2069B"/>
    <w:rsid w:val="00E47A2C"/>
    <w:rsid w:val="00E6411E"/>
    <w:rsid w:val="00E84158"/>
    <w:rsid w:val="00EA3C0A"/>
    <w:rsid w:val="00EB7A28"/>
    <w:rsid w:val="00F22353"/>
    <w:rsid w:val="00F40A87"/>
    <w:rsid w:val="00F47187"/>
    <w:rsid w:val="00F7293C"/>
    <w:rsid w:val="00F73D14"/>
    <w:rsid w:val="00F7470B"/>
    <w:rsid w:val="00F76594"/>
    <w:rsid w:val="00F7780C"/>
    <w:rsid w:val="00F86118"/>
    <w:rsid w:val="00FC0A7B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1F05"/>
  <w15:docId w15:val="{030DA731-135E-4601-B911-FDBF470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Horak</dc:creator>
  <cp:lastModifiedBy>Horak Pavel</cp:lastModifiedBy>
  <cp:revision>310</cp:revision>
  <cp:lastPrinted>2017-03-21T11:14:00Z</cp:lastPrinted>
  <dcterms:created xsi:type="dcterms:W3CDTF">2015-10-08T06:56:00Z</dcterms:created>
  <dcterms:modified xsi:type="dcterms:W3CDTF">2021-10-08T06:47:00Z</dcterms:modified>
</cp:coreProperties>
</file>