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DB6E" w14:textId="25DA11C0" w:rsidR="00BD0DAD" w:rsidRDefault="00723112">
      <w:r>
        <w:t>Vážení občané,</w:t>
      </w:r>
    </w:p>
    <w:p w14:paraId="39E7B30A" w14:textId="08CC5AA2" w:rsidR="00723112" w:rsidRDefault="00723112"/>
    <w:p w14:paraId="22BD9DB8" w14:textId="79338ADB" w:rsidR="00723112" w:rsidRDefault="00723112">
      <w:r>
        <w:t xml:space="preserve">V těchto dnech prochází </w:t>
      </w:r>
      <w:r w:rsidR="004B779A">
        <w:t>celý svět</w:t>
      </w:r>
      <w:r>
        <w:t xml:space="preserve"> velmi nelehkou situací. </w:t>
      </w:r>
      <w:r w:rsidR="004B779A">
        <w:t xml:space="preserve">Jedná se o pandemii CORONAVIRU – </w:t>
      </w:r>
      <w:proofErr w:type="spellStart"/>
      <w:r w:rsidR="004B779A">
        <w:t>Covid</w:t>
      </w:r>
      <w:proofErr w:type="spellEnd"/>
      <w:r w:rsidR="004B779A">
        <w:t xml:space="preserve"> 19. </w:t>
      </w:r>
    </w:p>
    <w:p w14:paraId="3A943D8A" w14:textId="7F8B2171" w:rsidR="00296497" w:rsidRPr="001914BF" w:rsidRDefault="00296497">
      <w:pPr>
        <w:rPr>
          <w:rFonts w:cstheme="minorHAnsi"/>
          <w:color w:val="48494C"/>
        </w:rPr>
      </w:pPr>
      <w:r w:rsidRPr="001914BF">
        <w:rPr>
          <w:rFonts w:cstheme="minorHAnsi"/>
          <w:color w:val="48494C"/>
        </w:rPr>
        <w:t>Od dnešního dne platí zákaz konání všech akcí, při nichž by se na jednom místě mohlo shromáždit více než 30 lidí. Opatření se tak vztahuje na kulturní, sportovní, náboženské slavnosti, poutě, přehlídky, trhy a další akce. Zakazuje se také pobyt v restauracích a hospodách mezi 20.00 -6.00 hodinou, dále pobyt v posilovnách a knihovnách. Celodenně budou uzavřena i kina, divadla či diskotéky.</w:t>
      </w:r>
      <w:r w:rsidR="007B5A4F">
        <w:rPr>
          <w:rFonts w:cstheme="minorHAnsi"/>
          <w:color w:val="48494C"/>
        </w:rPr>
        <w:t xml:space="preserve"> Zákaz se však nevztahuje na pohřební obřady.</w:t>
      </w:r>
    </w:p>
    <w:p w14:paraId="234FD655" w14:textId="2CD216A1" w:rsidR="00296497" w:rsidRPr="001914BF" w:rsidRDefault="00296497">
      <w:pPr>
        <w:rPr>
          <w:rFonts w:cstheme="minorHAnsi"/>
          <w:color w:val="48494C"/>
        </w:rPr>
      </w:pPr>
      <w:r w:rsidRPr="001914BF">
        <w:rPr>
          <w:rFonts w:cstheme="minorHAnsi"/>
          <w:color w:val="48494C"/>
        </w:rPr>
        <w:t>Do odvolání jsou také uzavřeny základní</w:t>
      </w:r>
      <w:r w:rsidR="001914BF">
        <w:rPr>
          <w:rFonts w:cstheme="minorHAnsi"/>
          <w:color w:val="48494C"/>
        </w:rPr>
        <w:t xml:space="preserve"> školy</w:t>
      </w:r>
      <w:r w:rsidRPr="001914BF">
        <w:rPr>
          <w:rFonts w:cstheme="minorHAnsi"/>
          <w:color w:val="48494C"/>
        </w:rPr>
        <w:t xml:space="preserve">, základní umělecké </w:t>
      </w:r>
      <w:proofErr w:type="gramStart"/>
      <w:r w:rsidRPr="001914BF">
        <w:rPr>
          <w:rFonts w:cstheme="minorHAnsi"/>
          <w:color w:val="48494C"/>
        </w:rPr>
        <w:t>školy ,střední</w:t>
      </w:r>
      <w:proofErr w:type="gramEnd"/>
      <w:r w:rsidRPr="001914BF">
        <w:rPr>
          <w:rFonts w:cstheme="minorHAnsi"/>
          <w:color w:val="48494C"/>
        </w:rPr>
        <w:t xml:space="preserve">, vyšší odborné i vysoké školy. Zákaz se týká i zájmového vzdělávání, tzn. </w:t>
      </w:r>
      <w:r w:rsidR="001914BF">
        <w:rPr>
          <w:rFonts w:cstheme="minorHAnsi"/>
          <w:color w:val="48494C"/>
        </w:rPr>
        <w:t>š</w:t>
      </w:r>
      <w:r w:rsidRPr="001914BF">
        <w:rPr>
          <w:rFonts w:cstheme="minorHAnsi"/>
          <w:color w:val="48494C"/>
        </w:rPr>
        <w:t>kolních družin, školních klubů a středisek volného času.</w:t>
      </w:r>
    </w:p>
    <w:p w14:paraId="663403ED" w14:textId="72AD7DB7" w:rsidR="004B779A" w:rsidRPr="00C922C8" w:rsidRDefault="004B779A">
      <w:pPr>
        <w:rPr>
          <w:rFonts w:cstheme="minorHAnsi"/>
          <w:color w:val="48494C"/>
        </w:rPr>
      </w:pPr>
      <w:r w:rsidRPr="00C922C8">
        <w:rPr>
          <w:rFonts w:cstheme="minorHAnsi"/>
          <w:color w:val="48494C"/>
        </w:rPr>
        <w:t xml:space="preserve">V rámci opatření proti </w:t>
      </w:r>
      <w:proofErr w:type="spellStart"/>
      <w:r w:rsidRPr="00C922C8">
        <w:rPr>
          <w:rFonts w:cstheme="minorHAnsi"/>
          <w:color w:val="48494C"/>
        </w:rPr>
        <w:t>koronaviru</w:t>
      </w:r>
      <w:proofErr w:type="spellEnd"/>
      <w:r w:rsidRPr="00C922C8">
        <w:rPr>
          <w:rFonts w:cstheme="minorHAnsi"/>
          <w:color w:val="48494C"/>
        </w:rPr>
        <w:t xml:space="preserve"> bude pošta doručovat obyčejná psaní a zásilky rovnou do schránky. Pokud se do ní nevejdou, pak je nechá na poště, kde na adresáta počkají automaticky až 30 dnů, a dostanete o tom vyrozumění</w:t>
      </w:r>
      <w:r w:rsidR="007B5A4F">
        <w:rPr>
          <w:rFonts w:cstheme="minorHAnsi"/>
          <w:color w:val="48494C"/>
        </w:rPr>
        <w:t>.</w:t>
      </w:r>
    </w:p>
    <w:p w14:paraId="66160A0A" w14:textId="768C0941" w:rsidR="001914BF" w:rsidRDefault="001914BF">
      <w:pPr>
        <w:rPr>
          <w:rFonts w:ascii="Rubik" w:hAnsi="Rubik" w:cs="Rubik"/>
          <w:color w:val="48494C"/>
        </w:rPr>
      </w:pPr>
    </w:p>
    <w:p w14:paraId="754C0AD4" w14:textId="114867E8" w:rsidR="001914BF" w:rsidRPr="00C922C8" w:rsidRDefault="001914BF">
      <w:pPr>
        <w:rPr>
          <w:rFonts w:cstheme="minorHAnsi"/>
          <w:color w:val="48494C"/>
        </w:rPr>
      </w:pPr>
      <w:r w:rsidRPr="00C922C8">
        <w:rPr>
          <w:rFonts w:cstheme="minorHAnsi"/>
          <w:color w:val="48494C"/>
        </w:rPr>
        <w:t>Neexistuje</w:t>
      </w:r>
      <w:r w:rsidR="00C922C8">
        <w:rPr>
          <w:rFonts w:cstheme="minorHAnsi"/>
          <w:color w:val="48494C"/>
        </w:rPr>
        <w:t xml:space="preserve"> stoprocentně zaručený</w:t>
      </w:r>
      <w:r w:rsidRPr="00C922C8">
        <w:rPr>
          <w:rFonts w:cstheme="minorHAnsi"/>
          <w:color w:val="48494C"/>
        </w:rPr>
        <w:t xml:space="preserve"> způsob, jak se před </w:t>
      </w:r>
      <w:proofErr w:type="spellStart"/>
      <w:r w:rsidRPr="00C922C8">
        <w:rPr>
          <w:rFonts w:cstheme="minorHAnsi"/>
          <w:color w:val="48494C"/>
        </w:rPr>
        <w:t>koronavirem</w:t>
      </w:r>
      <w:proofErr w:type="spellEnd"/>
      <w:r w:rsidRPr="00C922C8">
        <w:rPr>
          <w:rFonts w:cstheme="minorHAnsi"/>
          <w:color w:val="48494C"/>
        </w:rPr>
        <w:t xml:space="preserve"> ochránit, ale každý by měl přijmout určitá opatření pro bezpečnost svých blízkých a samozřejmě svoji.</w:t>
      </w:r>
    </w:p>
    <w:p w14:paraId="4D18B194" w14:textId="77777777" w:rsidR="001914BF" w:rsidRDefault="001914BF" w:rsidP="001914BF">
      <w:pPr>
        <w:pStyle w:val="rtejustify"/>
        <w:shd w:val="clear" w:color="auto" w:fill="FFFFFF"/>
        <w:spacing w:before="0" w:beforeAutospacing="0" w:after="150" w:afterAutospacing="0"/>
        <w:jc w:val="both"/>
        <w:rPr>
          <w:rFonts w:ascii="Arial" w:hAnsi="Arial" w:cs="Arial"/>
          <w:color w:val="6D6E71"/>
          <w:sz w:val="23"/>
          <w:szCs w:val="23"/>
        </w:rPr>
      </w:pPr>
      <w:r>
        <w:rPr>
          <w:rFonts w:ascii="Arial" w:hAnsi="Arial" w:cs="Arial"/>
          <w:color w:val="6D6E71"/>
          <w:sz w:val="23"/>
          <w:szCs w:val="23"/>
        </w:rPr>
        <w:t>Doporučuje se:</w:t>
      </w:r>
    </w:p>
    <w:p w14:paraId="476153DB" w14:textId="77777777" w:rsidR="001914BF" w:rsidRPr="00C922C8" w:rsidRDefault="001914BF" w:rsidP="001914BF">
      <w:pPr>
        <w:pStyle w:val="rtejustify"/>
        <w:numPr>
          <w:ilvl w:val="0"/>
          <w:numId w:val="1"/>
        </w:numPr>
        <w:shd w:val="clear" w:color="auto" w:fill="FFFFFF"/>
        <w:jc w:val="both"/>
        <w:rPr>
          <w:rFonts w:asciiTheme="minorHAnsi" w:hAnsiTheme="minorHAnsi" w:cstheme="minorHAnsi"/>
          <w:color w:val="6D6E71"/>
          <w:sz w:val="23"/>
          <w:szCs w:val="23"/>
        </w:rPr>
      </w:pPr>
      <w:r w:rsidRPr="00C922C8">
        <w:rPr>
          <w:rStyle w:val="Siln"/>
          <w:rFonts w:asciiTheme="minorHAnsi" w:hAnsiTheme="minorHAnsi" w:cstheme="minorHAnsi"/>
          <w:color w:val="6D6E71"/>
          <w:sz w:val="23"/>
          <w:szCs w:val="23"/>
        </w:rPr>
        <w:t>vyhýbat se těm, kdo jsou zjevně nemocní</w:t>
      </w:r>
    </w:p>
    <w:p w14:paraId="7BDAD145" w14:textId="77777777" w:rsidR="001914BF" w:rsidRPr="00C922C8" w:rsidRDefault="001914BF" w:rsidP="001914BF">
      <w:pPr>
        <w:pStyle w:val="rtejustify"/>
        <w:numPr>
          <w:ilvl w:val="0"/>
          <w:numId w:val="1"/>
        </w:numPr>
        <w:shd w:val="clear" w:color="auto" w:fill="FFFFFF"/>
        <w:jc w:val="both"/>
        <w:rPr>
          <w:rFonts w:asciiTheme="minorHAnsi" w:hAnsiTheme="minorHAnsi" w:cstheme="minorHAnsi"/>
          <w:color w:val="6D6E71"/>
          <w:sz w:val="23"/>
          <w:szCs w:val="23"/>
        </w:rPr>
      </w:pPr>
      <w:r w:rsidRPr="00C922C8">
        <w:rPr>
          <w:rStyle w:val="Siln"/>
          <w:rFonts w:asciiTheme="minorHAnsi" w:hAnsiTheme="minorHAnsi" w:cstheme="minorHAnsi"/>
          <w:color w:val="6D6E71"/>
          <w:sz w:val="23"/>
          <w:szCs w:val="23"/>
        </w:rPr>
        <w:t>dodržovat základní hygienická pravidla</w:t>
      </w:r>
    </w:p>
    <w:p w14:paraId="149B46AB" w14:textId="77777777" w:rsidR="001914BF" w:rsidRPr="00C922C8" w:rsidRDefault="001914BF" w:rsidP="001914BF">
      <w:pPr>
        <w:pStyle w:val="rtejustify"/>
        <w:numPr>
          <w:ilvl w:val="0"/>
          <w:numId w:val="1"/>
        </w:numPr>
        <w:shd w:val="clear" w:color="auto" w:fill="FFFFFF"/>
        <w:jc w:val="both"/>
        <w:rPr>
          <w:rFonts w:asciiTheme="minorHAnsi" w:hAnsiTheme="minorHAnsi" w:cstheme="minorHAnsi"/>
          <w:color w:val="6D6E71"/>
          <w:sz w:val="23"/>
          <w:szCs w:val="23"/>
        </w:rPr>
      </w:pPr>
      <w:r w:rsidRPr="00C922C8">
        <w:rPr>
          <w:rStyle w:val="Siln"/>
          <w:rFonts w:asciiTheme="minorHAnsi" w:hAnsiTheme="minorHAnsi" w:cstheme="minorHAnsi"/>
          <w:color w:val="6D6E71"/>
          <w:sz w:val="23"/>
          <w:szCs w:val="23"/>
        </w:rPr>
        <w:t>používat ve zvýšené míře dezinfekci rukou, pokud jsme byli ve veřejných prostorách (veřejná doprava, obchodní centra, lékárny, zdravotnická zařízení apod.)</w:t>
      </w:r>
    </w:p>
    <w:p w14:paraId="23F2D8AD" w14:textId="77777777" w:rsidR="001914BF" w:rsidRPr="00C922C8" w:rsidRDefault="001914BF" w:rsidP="001914BF">
      <w:pPr>
        <w:pStyle w:val="rtejustify"/>
        <w:numPr>
          <w:ilvl w:val="0"/>
          <w:numId w:val="1"/>
        </w:numPr>
        <w:shd w:val="clear" w:color="auto" w:fill="FFFFFF"/>
        <w:jc w:val="both"/>
        <w:rPr>
          <w:rFonts w:asciiTheme="minorHAnsi" w:hAnsiTheme="minorHAnsi" w:cstheme="minorHAnsi"/>
          <w:color w:val="6D6E71"/>
          <w:sz w:val="23"/>
          <w:szCs w:val="23"/>
        </w:rPr>
      </w:pPr>
      <w:r w:rsidRPr="00C922C8">
        <w:rPr>
          <w:rStyle w:val="Siln"/>
          <w:rFonts w:asciiTheme="minorHAnsi" w:hAnsiTheme="minorHAnsi" w:cstheme="minorHAnsi"/>
          <w:color w:val="6D6E71"/>
          <w:sz w:val="23"/>
          <w:szCs w:val="23"/>
        </w:rPr>
        <w:t xml:space="preserve">nezdržovat </w:t>
      </w:r>
      <w:proofErr w:type="gramStart"/>
      <w:r w:rsidRPr="00C922C8">
        <w:rPr>
          <w:rStyle w:val="Siln"/>
          <w:rFonts w:asciiTheme="minorHAnsi" w:hAnsiTheme="minorHAnsi" w:cstheme="minorHAnsi"/>
          <w:color w:val="6D6E71"/>
          <w:sz w:val="23"/>
          <w:szCs w:val="23"/>
        </w:rPr>
        <w:t>se</w:t>
      </w:r>
      <w:proofErr w:type="gramEnd"/>
      <w:r w:rsidRPr="00C922C8">
        <w:rPr>
          <w:rStyle w:val="Siln"/>
          <w:rFonts w:asciiTheme="minorHAnsi" w:hAnsiTheme="minorHAnsi" w:cstheme="minorHAnsi"/>
          <w:color w:val="6D6E71"/>
          <w:sz w:val="23"/>
          <w:szCs w:val="23"/>
        </w:rPr>
        <w:t xml:space="preserve"> pokud možno v místech s vyšším počtem lidí</w:t>
      </w:r>
    </w:p>
    <w:p w14:paraId="366F346C" w14:textId="2FDEBCF9" w:rsidR="001914BF" w:rsidRPr="00C922C8" w:rsidRDefault="001914BF" w:rsidP="001914BF">
      <w:pPr>
        <w:pStyle w:val="rtejustify"/>
        <w:numPr>
          <w:ilvl w:val="0"/>
          <w:numId w:val="1"/>
        </w:numPr>
        <w:shd w:val="clear" w:color="auto" w:fill="FFFFFF"/>
        <w:jc w:val="both"/>
        <w:rPr>
          <w:rStyle w:val="Siln"/>
          <w:rFonts w:asciiTheme="minorHAnsi" w:hAnsiTheme="minorHAnsi" w:cstheme="minorHAnsi"/>
          <w:b w:val="0"/>
          <w:bCs w:val="0"/>
          <w:color w:val="6D6E71"/>
          <w:sz w:val="23"/>
          <w:szCs w:val="23"/>
        </w:rPr>
      </w:pPr>
      <w:r w:rsidRPr="00C922C8">
        <w:rPr>
          <w:rStyle w:val="Siln"/>
          <w:rFonts w:asciiTheme="minorHAnsi" w:hAnsiTheme="minorHAnsi" w:cstheme="minorHAnsi"/>
          <w:color w:val="6D6E71"/>
          <w:sz w:val="23"/>
          <w:szCs w:val="23"/>
        </w:rPr>
        <w:t>jedinci, kteří trpí respiračním onemocněním, by měli dodržovat pravidla respirační hygieny – tj. při kýchání a kašlání řádně užívat, nejlépe jednorázové, kapesníky, při kašlání a kýchání si zakrývat ústa paží/rukávem, nikoliv rukou! (kapénky se pak mohou přenést dál přes ruce a kontaminované předměty)</w:t>
      </w:r>
    </w:p>
    <w:p w14:paraId="0F045674" w14:textId="2D616D45" w:rsidR="001914BF" w:rsidRPr="007B5A4F" w:rsidRDefault="001914BF" w:rsidP="001914BF">
      <w:pPr>
        <w:pStyle w:val="rtejustify"/>
        <w:shd w:val="clear" w:color="auto" w:fill="FFFFFF"/>
        <w:jc w:val="both"/>
        <w:rPr>
          <w:rStyle w:val="Siln"/>
          <w:rFonts w:asciiTheme="minorHAnsi" w:hAnsiTheme="minorHAnsi" w:cstheme="minorHAnsi"/>
          <w:b w:val="0"/>
          <w:bCs w:val="0"/>
          <w:color w:val="6D6E71"/>
          <w:sz w:val="23"/>
          <w:szCs w:val="23"/>
        </w:rPr>
      </w:pPr>
      <w:r w:rsidRPr="007B5A4F">
        <w:rPr>
          <w:rStyle w:val="Siln"/>
          <w:rFonts w:asciiTheme="minorHAnsi" w:hAnsiTheme="minorHAnsi" w:cstheme="minorHAnsi"/>
          <w:b w:val="0"/>
          <w:bCs w:val="0"/>
          <w:color w:val="6D6E71"/>
          <w:sz w:val="23"/>
          <w:szCs w:val="23"/>
        </w:rPr>
        <w:t xml:space="preserve">Jestliže máte podezření z nákazy, volejte krajskou hygienickou stanici. Telefonní čísla najdete na webových stránkách obce. Pokud máte další otázky ke </w:t>
      </w:r>
      <w:proofErr w:type="spellStart"/>
      <w:r w:rsidRPr="007B5A4F">
        <w:rPr>
          <w:rStyle w:val="Siln"/>
          <w:rFonts w:asciiTheme="minorHAnsi" w:hAnsiTheme="minorHAnsi" w:cstheme="minorHAnsi"/>
          <w:b w:val="0"/>
          <w:bCs w:val="0"/>
          <w:color w:val="6D6E71"/>
          <w:sz w:val="23"/>
          <w:szCs w:val="23"/>
        </w:rPr>
        <w:t>koronaviru</w:t>
      </w:r>
      <w:proofErr w:type="spellEnd"/>
      <w:r w:rsidRPr="007B5A4F">
        <w:rPr>
          <w:rStyle w:val="Siln"/>
          <w:rFonts w:asciiTheme="minorHAnsi" w:hAnsiTheme="minorHAnsi" w:cstheme="minorHAnsi"/>
          <w:b w:val="0"/>
          <w:bCs w:val="0"/>
          <w:color w:val="6D6E71"/>
          <w:sz w:val="23"/>
          <w:szCs w:val="23"/>
        </w:rPr>
        <w:t>, jsou k dispozici telefonní čísla infolinek Státního zdravotního ústavu, popř. infolink</w:t>
      </w:r>
      <w:r w:rsidR="00C922C8" w:rsidRPr="007B5A4F">
        <w:rPr>
          <w:rStyle w:val="Siln"/>
          <w:rFonts w:asciiTheme="minorHAnsi" w:hAnsiTheme="minorHAnsi" w:cstheme="minorHAnsi"/>
          <w:b w:val="0"/>
          <w:bCs w:val="0"/>
          <w:color w:val="6D6E71"/>
          <w:sz w:val="23"/>
          <w:szCs w:val="23"/>
        </w:rPr>
        <w:t xml:space="preserve">a </w:t>
      </w:r>
      <w:r w:rsidRPr="007B5A4F">
        <w:rPr>
          <w:rStyle w:val="Siln"/>
          <w:rFonts w:asciiTheme="minorHAnsi" w:hAnsiTheme="minorHAnsi" w:cstheme="minorHAnsi"/>
          <w:b w:val="0"/>
          <w:bCs w:val="0"/>
          <w:color w:val="6D6E71"/>
          <w:sz w:val="23"/>
          <w:szCs w:val="23"/>
        </w:rPr>
        <w:t>Jihomoravsk</w:t>
      </w:r>
      <w:r w:rsidR="00C922C8" w:rsidRPr="007B5A4F">
        <w:rPr>
          <w:rStyle w:val="Siln"/>
          <w:rFonts w:asciiTheme="minorHAnsi" w:hAnsiTheme="minorHAnsi" w:cstheme="minorHAnsi"/>
          <w:b w:val="0"/>
          <w:bCs w:val="0"/>
          <w:color w:val="6D6E71"/>
          <w:sz w:val="23"/>
          <w:szCs w:val="23"/>
        </w:rPr>
        <w:t>ého</w:t>
      </w:r>
      <w:r w:rsidRPr="007B5A4F">
        <w:rPr>
          <w:rStyle w:val="Siln"/>
          <w:rFonts w:asciiTheme="minorHAnsi" w:hAnsiTheme="minorHAnsi" w:cstheme="minorHAnsi"/>
          <w:b w:val="0"/>
          <w:bCs w:val="0"/>
          <w:color w:val="6D6E71"/>
          <w:sz w:val="23"/>
          <w:szCs w:val="23"/>
        </w:rPr>
        <w:t xml:space="preserve"> k</w:t>
      </w:r>
      <w:r w:rsidR="00C922C8" w:rsidRPr="007B5A4F">
        <w:rPr>
          <w:rStyle w:val="Siln"/>
          <w:rFonts w:asciiTheme="minorHAnsi" w:hAnsiTheme="minorHAnsi" w:cstheme="minorHAnsi"/>
          <w:b w:val="0"/>
          <w:bCs w:val="0"/>
          <w:color w:val="6D6E71"/>
          <w:sz w:val="23"/>
          <w:szCs w:val="23"/>
        </w:rPr>
        <w:t>raje</w:t>
      </w:r>
      <w:r w:rsidRPr="007B5A4F">
        <w:rPr>
          <w:rStyle w:val="Siln"/>
          <w:rFonts w:asciiTheme="minorHAnsi" w:hAnsiTheme="minorHAnsi" w:cstheme="minorHAnsi"/>
          <w:b w:val="0"/>
          <w:bCs w:val="0"/>
          <w:color w:val="6D6E71"/>
          <w:sz w:val="23"/>
          <w:szCs w:val="23"/>
        </w:rPr>
        <w:t>, telefonní číslo je taktéž uvedeno na webových stránkách obce.</w:t>
      </w:r>
    </w:p>
    <w:p w14:paraId="0DA9B228" w14:textId="422463F3" w:rsidR="00C922C8" w:rsidRDefault="00C922C8" w:rsidP="001914BF">
      <w:pPr>
        <w:pStyle w:val="rtejustify"/>
        <w:shd w:val="clear" w:color="auto" w:fill="FFFFFF"/>
        <w:jc w:val="both"/>
        <w:rPr>
          <w:rStyle w:val="Siln"/>
          <w:rFonts w:ascii="Arial" w:hAnsi="Arial" w:cs="Arial"/>
          <w:color w:val="6D6E71"/>
          <w:sz w:val="23"/>
          <w:szCs w:val="23"/>
        </w:rPr>
      </w:pPr>
    </w:p>
    <w:p w14:paraId="091B3CB2" w14:textId="5CCA3225" w:rsidR="00C922C8" w:rsidRPr="00C922C8" w:rsidRDefault="00C922C8" w:rsidP="00C922C8">
      <w:pPr>
        <w:pStyle w:val="rtejustify"/>
        <w:shd w:val="clear" w:color="auto" w:fill="FFFFFF"/>
        <w:jc w:val="center"/>
        <w:rPr>
          <w:rStyle w:val="Siln"/>
          <w:rFonts w:ascii="Arial" w:hAnsi="Arial" w:cs="Arial"/>
          <w:color w:val="6D6E71"/>
          <w:sz w:val="40"/>
          <w:szCs w:val="40"/>
          <w:u w:val="single"/>
        </w:rPr>
      </w:pPr>
      <w:r>
        <w:rPr>
          <w:rStyle w:val="Siln"/>
          <w:rFonts w:ascii="Arial" w:hAnsi="Arial" w:cs="Arial"/>
          <w:color w:val="6D6E71"/>
          <w:sz w:val="40"/>
          <w:szCs w:val="40"/>
          <w:u w:val="single"/>
        </w:rPr>
        <w:t>www.trsteniceumorkrumlova.cz</w:t>
      </w:r>
    </w:p>
    <w:p w14:paraId="39516D10" w14:textId="03D1D343" w:rsidR="00296497" w:rsidRDefault="00296497">
      <w:pPr>
        <w:rPr>
          <w:rFonts w:ascii="Rubik" w:hAnsi="Rubik" w:cs="Rubik"/>
          <w:color w:val="48494C"/>
        </w:rPr>
      </w:pPr>
    </w:p>
    <w:p w14:paraId="23A259A7" w14:textId="26562ADE" w:rsidR="00296497" w:rsidRDefault="00296497">
      <w:pPr>
        <w:rPr>
          <w:rFonts w:ascii="Rubik" w:hAnsi="Rubik" w:cs="Rubik"/>
          <w:color w:val="48494C"/>
        </w:rPr>
      </w:pPr>
    </w:p>
    <w:p w14:paraId="5FF4CD78" w14:textId="679B5A52" w:rsidR="00296497" w:rsidRDefault="00296497" w:rsidP="00296497">
      <w:pPr>
        <w:rPr>
          <w:rFonts w:cstheme="minorHAnsi"/>
          <w:color w:val="48494C"/>
        </w:rPr>
      </w:pPr>
      <w:r w:rsidRPr="007B5A4F">
        <w:rPr>
          <w:rFonts w:cstheme="minorHAnsi"/>
          <w:color w:val="48494C"/>
        </w:rPr>
        <w:lastRenderedPageBreak/>
        <w:t>Statistiky ukazují, že je </w:t>
      </w:r>
      <w:proofErr w:type="spellStart"/>
      <w:r w:rsidRPr="007B5A4F">
        <w:rPr>
          <w:rFonts w:cstheme="minorHAnsi"/>
        </w:rPr>
        <w:fldChar w:fldCharType="begin"/>
      </w:r>
      <w:r w:rsidRPr="007B5A4F">
        <w:rPr>
          <w:rFonts w:cstheme="minorHAnsi"/>
        </w:rPr>
        <w:instrText xml:space="preserve"> HYPERLINK "https://www.novinky.cz/zahranicni/koronavirus/clanek/on-line-nakazenych-stale-pribyva-40316524" \t "_blank" </w:instrText>
      </w:r>
      <w:r w:rsidRPr="007B5A4F">
        <w:rPr>
          <w:rFonts w:cstheme="minorHAnsi"/>
        </w:rPr>
        <w:fldChar w:fldCharType="separate"/>
      </w:r>
      <w:r w:rsidRPr="007B5A4F">
        <w:rPr>
          <w:rStyle w:val="Hypertextovodkaz"/>
          <w:rFonts w:cstheme="minorHAnsi"/>
          <w:b/>
          <w:bCs/>
          <w:color w:val="F7323F"/>
          <w:bdr w:val="none" w:sz="0" w:space="0" w:color="auto" w:frame="1"/>
        </w:rPr>
        <w:t>koronavirus</w:t>
      </w:r>
      <w:proofErr w:type="spellEnd"/>
      <w:r w:rsidRPr="007B5A4F">
        <w:rPr>
          <w:rFonts w:cstheme="minorHAnsi"/>
        </w:rPr>
        <w:fldChar w:fldCharType="end"/>
      </w:r>
      <w:r w:rsidRPr="007B5A4F">
        <w:rPr>
          <w:rFonts w:cstheme="minorHAnsi"/>
          <w:color w:val="48494C"/>
        </w:rPr>
        <w:t xml:space="preserve"> nebezpečný hlavně pro seniory a osoby s chronickým onemocněním. Právě proto se ti mladší snaží chránit nejen sebe, ale i své rodiče a prarodiče. Nejlépe tak, že pokud se rozhodnou nevycházet ven, jejich </w:t>
      </w:r>
      <w:proofErr w:type="gramStart"/>
      <w:r w:rsidRPr="007B5A4F">
        <w:rPr>
          <w:rFonts w:cstheme="minorHAnsi"/>
          <w:color w:val="48494C"/>
        </w:rPr>
        <w:t xml:space="preserve">děti </w:t>
      </w:r>
      <w:r w:rsidR="007B5A4F" w:rsidRPr="007B5A4F">
        <w:rPr>
          <w:rFonts w:cstheme="minorHAnsi"/>
          <w:color w:val="48494C"/>
        </w:rPr>
        <w:t>,</w:t>
      </w:r>
      <w:proofErr w:type="gramEnd"/>
      <w:r w:rsidR="007B5A4F" w:rsidRPr="007B5A4F">
        <w:rPr>
          <w:rFonts w:cstheme="minorHAnsi"/>
          <w:color w:val="48494C"/>
        </w:rPr>
        <w:t xml:space="preserve"> popř.</w:t>
      </w:r>
      <w:r w:rsidRPr="007B5A4F">
        <w:rPr>
          <w:rFonts w:cstheme="minorHAnsi"/>
          <w:color w:val="48494C"/>
        </w:rPr>
        <w:t xml:space="preserve"> vnuci  za ně</w:t>
      </w:r>
      <w:r w:rsidR="007B5A4F" w:rsidRPr="007B5A4F">
        <w:rPr>
          <w:rFonts w:cstheme="minorHAnsi"/>
          <w:color w:val="48494C"/>
        </w:rPr>
        <w:t xml:space="preserve"> zařídí</w:t>
      </w:r>
      <w:r w:rsidRPr="007B5A4F">
        <w:rPr>
          <w:rFonts w:cstheme="minorHAnsi"/>
          <w:color w:val="48494C"/>
        </w:rPr>
        <w:t>, co je potřeba.</w:t>
      </w:r>
    </w:p>
    <w:p w14:paraId="4DE4E909" w14:textId="21EF0F66" w:rsidR="00C422B0" w:rsidRDefault="00C422B0" w:rsidP="00296497">
      <w:pPr>
        <w:rPr>
          <w:rFonts w:cstheme="minorHAnsi"/>
          <w:color w:val="48494C"/>
        </w:rPr>
      </w:pPr>
      <w:r>
        <w:rPr>
          <w:rFonts w:cstheme="minorHAnsi"/>
          <w:color w:val="48494C"/>
        </w:rPr>
        <w:t>Senioři</w:t>
      </w:r>
      <w:r w:rsidR="00271E67">
        <w:rPr>
          <w:rFonts w:cstheme="minorHAnsi"/>
          <w:color w:val="48494C"/>
        </w:rPr>
        <w:t>, kteří se nechtějí vystavovat riziku nákazy a nemají koho požádat o pomoc, ať se obrátí na Obecní úřad Trstěnice, tel. 515 339 171, popř. 734 659 778.</w:t>
      </w:r>
    </w:p>
    <w:p w14:paraId="6B2E76CC" w14:textId="70905988" w:rsidR="00271E67" w:rsidRDefault="00271E67" w:rsidP="00296497">
      <w:pPr>
        <w:rPr>
          <w:rFonts w:cstheme="minorHAnsi"/>
          <w:color w:val="48494C"/>
        </w:rPr>
      </w:pPr>
    </w:p>
    <w:p w14:paraId="6CC7A61F" w14:textId="33BE62CA" w:rsidR="00271E67" w:rsidRPr="007B5A4F" w:rsidRDefault="00271E67" w:rsidP="00296497">
      <w:pPr>
        <w:rPr>
          <w:rFonts w:cstheme="minorHAnsi"/>
          <w:color w:val="48494C"/>
        </w:rPr>
      </w:pPr>
      <w:r>
        <w:rPr>
          <w:rFonts w:cstheme="minorHAnsi"/>
          <w:color w:val="48494C"/>
        </w:rPr>
        <w:t xml:space="preserve">Pevně věřím tomu, že se naší obci nákaza </w:t>
      </w:r>
      <w:proofErr w:type="spellStart"/>
      <w:r>
        <w:rPr>
          <w:rFonts w:cstheme="minorHAnsi"/>
          <w:color w:val="48494C"/>
        </w:rPr>
        <w:t>koronavirem</w:t>
      </w:r>
      <w:proofErr w:type="spellEnd"/>
      <w:r>
        <w:rPr>
          <w:rFonts w:cstheme="minorHAnsi"/>
          <w:color w:val="48494C"/>
        </w:rPr>
        <w:t xml:space="preserve"> vyhne. Prosím Vás o dodržování hygienických opatření, dále dodržování nařízení vlády a pokud je to možné, co největší omezení sociálních kontaktů.</w:t>
      </w:r>
    </w:p>
    <w:p w14:paraId="2B960A55" w14:textId="55A20C39" w:rsidR="007B5A4F" w:rsidRDefault="007B5A4F" w:rsidP="00296497">
      <w:pPr>
        <w:rPr>
          <w:rFonts w:ascii="Rubik" w:hAnsi="Rubik" w:cs="Rubik"/>
          <w:color w:val="48494C"/>
        </w:rPr>
      </w:pPr>
    </w:p>
    <w:p w14:paraId="56AA2D4C" w14:textId="77777777" w:rsidR="007B5A4F" w:rsidRDefault="007B5A4F" w:rsidP="00296497">
      <w:pPr>
        <w:rPr>
          <w:rFonts w:ascii="Rubik" w:hAnsi="Rubik" w:cs="Rubik"/>
          <w:color w:val="48494C"/>
        </w:rPr>
      </w:pPr>
    </w:p>
    <w:p w14:paraId="52B76043" w14:textId="29E0BAA6" w:rsidR="00296497" w:rsidRDefault="00296497"/>
    <w:p w14:paraId="2D652EEC" w14:textId="1DC5EB8E" w:rsidR="00271E67" w:rsidRDefault="00271E67"/>
    <w:p w14:paraId="4CEA5591" w14:textId="54E1713E" w:rsidR="00271E67" w:rsidRDefault="00271E67"/>
    <w:p w14:paraId="67C241FF" w14:textId="373C74FF" w:rsidR="00271E67" w:rsidRDefault="00271E67">
      <w:r>
        <w:tab/>
      </w:r>
      <w:r>
        <w:tab/>
      </w:r>
      <w:r>
        <w:tab/>
      </w:r>
      <w:r>
        <w:tab/>
      </w:r>
      <w:r>
        <w:tab/>
      </w:r>
      <w:r>
        <w:tab/>
      </w:r>
      <w:r>
        <w:tab/>
      </w:r>
      <w:r>
        <w:tab/>
      </w:r>
      <w:r>
        <w:tab/>
        <w:t>Jana Smejkalová</w:t>
      </w:r>
      <w:r>
        <w:br/>
      </w:r>
      <w:r>
        <w:tab/>
      </w:r>
      <w:r>
        <w:tab/>
      </w:r>
      <w:r>
        <w:tab/>
      </w:r>
      <w:r>
        <w:tab/>
      </w:r>
      <w:r>
        <w:tab/>
      </w:r>
      <w:r>
        <w:tab/>
      </w:r>
      <w:r>
        <w:tab/>
      </w:r>
      <w:r>
        <w:tab/>
      </w:r>
      <w:r>
        <w:tab/>
        <w:t xml:space="preserve">    starostka</w:t>
      </w:r>
      <w:bookmarkStart w:id="0" w:name="_GoBack"/>
      <w:bookmarkEnd w:id="0"/>
      <w:r>
        <w:tab/>
      </w:r>
    </w:p>
    <w:sectPr w:rsidR="0027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ubik">
    <w:panose1 w:val="02000604000000020004"/>
    <w:charset w:val="EE"/>
    <w:family w:val="auto"/>
    <w:pitch w:val="variable"/>
    <w:sig w:usb0="00000A07" w:usb1="40000001" w:usb2="00000000" w:usb3="00000000" w:csb0="000000B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5F7D"/>
    <w:multiLevelType w:val="multilevel"/>
    <w:tmpl w:val="141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12"/>
    <w:rsid w:val="001914BF"/>
    <w:rsid w:val="00271E67"/>
    <w:rsid w:val="00296497"/>
    <w:rsid w:val="004B779A"/>
    <w:rsid w:val="00553918"/>
    <w:rsid w:val="00723112"/>
    <w:rsid w:val="007B5A4F"/>
    <w:rsid w:val="00AC246B"/>
    <w:rsid w:val="00BD0DAD"/>
    <w:rsid w:val="00C422B0"/>
    <w:rsid w:val="00C92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ED56"/>
  <w15:chartTrackingRefBased/>
  <w15:docId w15:val="{A8E51EF4-829C-4345-A27D-C5E65A0A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B779A"/>
    <w:rPr>
      <w:color w:val="0000FF"/>
      <w:u w:val="single"/>
    </w:rPr>
  </w:style>
  <w:style w:type="paragraph" w:customStyle="1" w:styleId="rtejustify">
    <w:name w:val="rtejustify"/>
    <w:basedOn w:val="Normln"/>
    <w:rsid w:val="001914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0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429</Words>
  <Characters>2535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Trstěnice</dc:creator>
  <cp:keywords/>
  <dc:description/>
  <cp:lastModifiedBy>Obec Trstěnice</cp:lastModifiedBy>
  <cp:revision>1</cp:revision>
  <cp:lastPrinted>2020-03-13T12:47:00Z</cp:lastPrinted>
  <dcterms:created xsi:type="dcterms:W3CDTF">2020-03-13T10:31:00Z</dcterms:created>
  <dcterms:modified xsi:type="dcterms:W3CDTF">2020-03-13T12:53:00Z</dcterms:modified>
</cp:coreProperties>
</file>