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33" w:rsidRPr="00661A3A" w:rsidRDefault="0001495B" w:rsidP="001C1ECC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6A0890">
        <w:rPr>
          <w:b/>
          <w:u w:val="single"/>
        </w:rPr>
        <w:t>3</w:t>
      </w:r>
      <w:r w:rsidR="001C1ECC" w:rsidRPr="00661A3A">
        <w:rPr>
          <w:b/>
          <w:u w:val="single"/>
        </w:rPr>
        <w:t>. zasedání</w:t>
      </w:r>
      <w:r w:rsidR="00661A3A" w:rsidRPr="00661A3A">
        <w:rPr>
          <w:b/>
          <w:u w:val="single"/>
        </w:rPr>
        <w:t xml:space="preserve"> zastupitelstva obce Trstěnice konané dne </w:t>
      </w:r>
      <w:proofErr w:type="gramStart"/>
      <w:r w:rsidR="006A0890">
        <w:rPr>
          <w:b/>
          <w:u w:val="single"/>
        </w:rPr>
        <w:t>7.3</w:t>
      </w:r>
      <w:r w:rsidR="00665BE3">
        <w:rPr>
          <w:b/>
          <w:u w:val="single"/>
        </w:rPr>
        <w:t>.</w:t>
      </w:r>
      <w:r w:rsidR="00132223">
        <w:rPr>
          <w:b/>
          <w:u w:val="single"/>
        </w:rPr>
        <w:t>201</w:t>
      </w:r>
      <w:r>
        <w:rPr>
          <w:b/>
          <w:u w:val="single"/>
        </w:rPr>
        <w:t>7</w:t>
      </w:r>
      <w:proofErr w:type="gramEnd"/>
      <w:r w:rsidR="00661A3A" w:rsidRPr="00661A3A">
        <w:rPr>
          <w:b/>
          <w:u w:val="single"/>
        </w:rPr>
        <w:t xml:space="preserve"> v kanceláři starostky obce</w:t>
      </w:r>
    </w:p>
    <w:p w:rsidR="00661A3A" w:rsidRDefault="00661A3A" w:rsidP="001C1ECC">
      <w:pPr>
        <w:spacing w:line="240" w:lineRule="auto"/>
      </w:pPr>
      <w:bookmarkStart w:id="0" w:name="_MON_1476967139"/>
      <w:bookmarkEnd w:id="0"/>
    </w:p>
    <w:p w:rsidR="00661A3A" w:rsidRDefault="00661A3A" w:rsidP="001C1ECC">
      <w:pPr>
        <w:spacing w:line="240" w:lineRule="auto"/>
      </w:pPr>
      <w:proofErr w:type="gramStart"/>
      <w:r>
        <w:t xml:space="preserve">Zahájení  </w:t>
      </w:r>
      <w:r w:rsidR="006904C8">
        <w:t xml:space="preserve">     </w:t>
      </w:r>
      <w:r>
        <w:t xml:space="preserve">:  </w:t>
      </w:r>
      <w:r w:rsidR="00132223">
        <w:t>1</w:t>
      </w:r>
      <w:r w:rsidR="00A96CFB">
        <w:t>8</w:t>
      </w:r>
      <w:r w:rsidR="00A86B3C">
        <w:t>.</w:t>
      </w:r>
      <w:r w:rsidR="00A96CFB">
        <w:t>0</w:t>
      </w:r>
      <w:r w:rsidR="00A3774E">
        <w:t>0</w:t>
      </w:r>
      <w:proofErr w:type="gramEnd"/>
    </w:p>
    <w:p w:rsidR="00136910" w:rsidRDefault="00BC28CD" w:rsidP="001C1ECC">
      <w:pPr>
        <w:spacing w:line="240" w:lineRule="auto"/>
      </w:pPr>
      <w:proofErr w:type="gramStart"/>
      <w:r>
        <w:t xml:space="preserve">Přítomno </w:t>
      </w:r>
      <w:r w:rsidR="006904C8">
        <w:t xml:space="preserve">     </w:t>
      </w:r>
      <w:r>
        <w:t xml:space="preserve">:  </w:t>
      </w:r>
      <w:r w:rsidR="006A0890">
        <w:t>8</w:t>
      </w:r>
      <w:r>
        <w:t xml:space="preserve"> členů</w:t>
      </w:r>
      <w:proofErr w:type="gramEnd"/>
      <w:r>
        <w:t xml:space="preserve"> zastupitelstva dle prezenční listiny</w:t>
      </w:r>
    </w:p>
    <w:p w:rsidR="006A0890" w:rsidRDefault="006A0890" w:rsidP="001C1ECC">
      <w:pPr>
        <w:spacing w:line="240" w:lineRule="auto"/>
      </w:pPr>
      <w:r>
        <w:t xml:space="preserve">             </w:t>
      </w:r>
      <w:r>
        <w:tab/>
        <w:t xml:space="preserve">            Omluven </w:t>
      </w:r>
      <w:proofErr w:type="spellStart"/>
      <w:r>
        <w:t>Bonk</w:t>
      </w:r>
      <w:proofErr w:type="spellEnd"/>
      <w:r>
        <w:t xml:space="preserve"> Milan      </w:t>
      </w:r>
      <w:r>
        <w:tab/>
      </w:r>
    </w:p>
    <w:p w:rsidR="00A32E94" w:rsidRDefault="006904C8" w:rsidP="001C1ECC">
      <w:pPr>
        <w:spacing w:line="240" w:lineRule="auto"/>
      </w:pPr>
      <w:r>
        <w:t xml:space="preserve">Zapisovatel  </w:t>
      </w:r>
      <w:r w:rsidR="006A0890">
        <w:t xml:space="preserve">:  </w:t>
      </w:r>
      <w:proofErr w:type="spellStart"/>
      <w:r w:rsidR="006A0890">
        <w:t>Chlebeček</w:t>
      </w:r>
      <w:proofErr w:type="spellEnd"/>
      <w:r w:rsidR="006A0890">
        <w:t xml:space="preserve"> Drahoslav</w:t>
      </w:r>
    </w:p>
    <w:p w:rsidR="00B57B38" w:rsidRDefault="00825EFA" w:rsidP="001C1ECC">
      <w:pPr>
        <w:spacing w:line="240" w:lineRule="auto"/>
      </w:pPr>
      <w:r>
        <w:tab/>
      </w:r>
      <w:r>
        <w:tab/>
      </w:r>
    </w:p>
    <w:bookmarkStart w:id="1" w:name="_MON_1545576643"/>
    <w:bookmarkEnd w:id="1"/>
    <w:p w:rsidR="006904C8" w:rsidRDefault="00825EFA" w:rsidP="001C1ECC">
      <w:pPr>
        <w:spacing w:line="240" w:lineRule="auto"/>
      </w:pPr>
      <w:r>
        <w:object w:dxaOrig="4880" w:dyaOrig="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15pt;height:44.45pt" o:ole="">
            <v:imagedata r:id="rId7" o:title=""/>
          </v:shape>
          <o:OLEObject Type="Embed" ProgID="Excel.Sheet.12" ShapeID="_x0000_i1025" DrawAspect="Content" ObjectID="_1550903460" r:id="rId8"/>
        </w:object>
      </w:r>
    </w:p>
    <w:p w:rsidR="00B57B38" w:rsidRDefault="00B57B38" w:rsidP="001C1ECC">
      <w:pPr>
        <w:spacing w:line="240" w:lineRule="auto"/>
      </w:pPr>
    </w:p>
    <w:p w:rsidR="002A1643" w:rsidRDefault="00BC28CD" w:rsidP="001C1ECC">
      <w:pPr>
        <w:spacing w:line="240" w:lineRule="auto"/>
      </w:pPr>
      <w:r>
        <w:t xml:space="preserve">Ověřovatelé </w:t>
      </w:r>
      <w:proofErr w:type="gramStart"/>
      <w:r>
        <w:t>zápisu</w:t>
      </w:r>
      <w:r w:rsidR="00CB5CA1">
        <w:t xml:space="preserve">  :  </w:t>
      </w:r>
      <w:r w:rsidR="00825EFA">
        <w:t>Bauerová</w:t>
      </w:r>
      <w:proofErr w:type="gramEnd"/>
      <w:r w:rsidR="00825EFA">
        <w:t xml:space="preserve"> Anna, Březina Jiří</w:t>
      </w:r>
    </w:p>
    <w:bookmarkStart w:id="2" w:name="_MON_1515941819"/>
    <w:bookmarkEnd w:id="2"/>
    <w:p w:rsidR="00290A87" w:rsidRDefault="00825EFA" w:rsidP="001C1ECC">
      <w:pPr>
        <w:spacing w:line="240" w:lineRule="auto"/>
      </w:pPr>
      <w:r>
        <w:object w:dxaOrig="4880" w:dyaOrig="891">
          <v:shape id="_x0000_i1026" type="#_x0000_t75" style="width:296.15pt;height:44.45pt" o:ole="">
            <v:imagedata r:id="rId9" o:title=""/>
          </v:shape>
          <o:OLEObject Type="Embed" ProgID="Excel.Sheet.12" ShapeID="_x0000_i1026" DrawAspect="Content" ObjectID="_1550903461" r:id="rId10"/>
        </w:object>
      </w:r>
    </w:p>
    <w:p w:rsidR="00CB5CA1" w:rsidRDefault="00CB5CA1" w:rsidP="001C1ECC">
      <w:pPr>
        <w:spacing w:line="240" w:lineRule="auto"/>
      </w:pPr>
      <w:r>
        <w:t xml:space="preserve">Návrh </w:t>
      </w:r>
      <w:proofErr w:type="gramStart"/>
      <w:r>
        <w:t>programu  :</w:t>
      </w:r>
      <w:proofErr w:type="gramEnd"/>
    </w:p>
    <w:p w:rsidR="009A3D57" w:rsidRDefault="0025661D" w:rsidP="009457DC">
      <w:pPr>
        <w:pStyle w:val="Odstavecseseznamem"/>
        <w:numPr>
          <w:ilvl w:val="0"/>
          <w:numId w:val="17"/>
        </w:numPr>
        <w:spacing w:line="240" w:lineRule="auto"/>
      </w:pPr>
      <w:r>
        <w:t>Navýšení pokladního limitu na 200.000,- Kč</w:t>
      </w:r>
    </w:p>
    <w:p w:rsidR="00EF1929" w:rsidRDefault="0025661D" w:rsidP="009457DC">
      <w:pPr>
        <w:pStyle w:val="Odstavecseseznamem"/>
        <w:numPr>
          <w:ilvl w:val="0"/>
          <w:numId w:val="17"/>
        </w:numPr>
        <w:spacing w:line="240" w:lineRule="auto"/>
      </w:pPr>
      <w:r>
        <w:t>Žádost o dotaci</w:t>
      </w:r>
    </w:p>
    <w:p w:rsidR="00286F45" w:rsidRDefault="0025661D" w:rsidP="009457DC">
      <w:pPr>
        <w:pStyle w:val="Odstavecseseznamem"/>
        <w:numPr>
          <w:ilvl w:val="0"/>
          <w:numId w:val="17"/>
        </w:numPr>
        <w:spacing w:line="240" w:lineRule="auto"/>
      </w:pPr>
      <w:r>
        <w:t>Žádost o pronájem kantýny</w:t>
      </w:r>
    </w:p>
    <w:p w:rsidR="00A86B3C" w:rsidRDefault="0025661D" w:rsidP="009457DC">
      <w:pPr>
        <w:pStyle w:val="Odstavecseseznamem"/>
        <w:numPr>
          <w:ilvl w:val="0"/>
          <w:numId w:val="17"/>
        </w:numPr>
        <w:spacing w:line="240" w:lineRule="auto"/>
      </w:pPr>
      <w:r>
        <w:t xml:space="preserve">Smlouva s </w:t>
      </w:r>
      <w:proofErr w:type="gramStart"/>
      <w:r>
        <w:t>OSA</w:t>
      </w:r>
      <w:proofErr w:type="gramEnd"/>
    </w:p>
    <w:p w:rsidR="005B6F70" w:rsidRDefault="0025661D" w:rsidP="009457DC">
      <w:pPr>
        <w:pStyle w:val="Odstavecseseznamem"/>
        <w:numPr>
          <w:ilvl w:val="0"/>
          <w:numId w:val="17"/>
        </w:numPr>
        <w:spacing w:line="240" w:lineRule="auto"/>
      </w:pPr>
      <w:r>
        <w:t>Cenová nabídka na přístřešek na koupališti</w:t>
      </w:r>
    </w:p>
    <w:p w:rsidR="00C372C3" w:rsidRDefault="0025661D" w:rsidP="009457DC">
      <w:pPr>
        <w:pStyle w:val="Odstavecseseznamem"/>
        <w:numPr>
          <w:ilvl w:val="0"/>
          <w:numId w:val="17"/>
        </w:numPr>
        <w:spacing w:line="240" w:lineRule="auto"/>
      </w:pPr>
      <w:r>
        <w:t>Cenová nabídka – stromy v parku</w:t>
      </w:r>
    </w:p>
    <w:p w:rsidR="00A8064E" w:rsidRDefault="0025661D" w:rsidP="009457DC">
      <w:pPr>
        <w:pStyle w:val="Odstavecseseznamem"/>
        <w:numPr>
          <w:ilvl w:val="0"/>
          <w:numId w:val="17"/>
        </w:numPr>
        <w:spacing w:line="240" w:lineRule="auto"/>
      </w:pPr>
      <w:r>
        <w:t>Kupní smlouva</w:t>
      </w:r>
    </w:p>
    <w:p w:rsidR="00F04AC7" w:rsidRDefault="0025661D" w:rsidP="009457DC">
      <w:pPr>
        <w:pStyle w:val="Odstavecseseznamem"/>
        <w:numPr>
          <w:ilvl w:val="0"/>
          <w:numId w:val="17"/>
        </w:numPr>
        <w:spacing w:line="240" w:lineRule="auto"/>
      </w:pPr>
      <w:r>
        <w:t>Žádost o individuální dotace</w:t>
      </w:r>
    </w:p>
    <w:p w:rsidR="00F04AC7" w:rsidRDefault="0025661D" w:rsidP="009457DC">
      <w:pPr>
        <w:pStyle w:val="Odstavecseseznamem"/>
        <w:numPr>
          <w:ilvl w:val="0"/>
          <w:numId w:val="17"/>
        </w:numPr>
        <w:spacing w:line="240" w:lineRule="auto"/>
      </w:pPr>
      <w:r>
        <w:t>Žádost o sponzorský dar</w:t>
      </w:r>
    </w:p>
    <w:p w:rsidR="00A8064E" w:rsidRDefault="0025661D" w:rsidP="009457DC">
      <w:pPr>
        <w:pStyle w:val="Odstavecseseznamem"/>
        <w:numPr>
          <w:ilvl w:val="0"/>
          <w:numId w:val="17"/>
        </w:numPr>
        <w:spacing w:line="240" w:lineRule="auto"/>
      </w:pPr>
      <w:r>
        <w:t>Žádost o povolení ke kácení stromů</w:t>
      </w:r>
    </w:p>
    <w:p w:rsidR="00185B4A" w:rsidRDefault="0025661D" w:rsidP="009457DC">
      <w:pPr>
        <w:pStyle w:val="Odstavecseseznamem"/>
        <w:numPr>
          <w:ilvl w:val="0"/>
          <w:numId w:val="17"/>
        </w:numPr>
        <w:spacing w:line="240" w:lineRule="auto"/>
      </w:pPr>
      <w:r>
        <w:t>Smlouva s firmou LANAK</w:t>
      </w:r>
    </w:p>
    <w:p w:rsidR="00185B4A" w:rsidRDefault="0025661D" w:rsidP="009457DC">
      <w:pPr>
        <w:pStyle w:val="Odstavecseseznamem"/>
        <w:numPr>
          <w:ilvl w:val="0"/>
          <w:numId w:val="17"/>
        </w:numPr>
        <w:spacing w:line="240" w:lineRule="auto"/>
      </w:pPr>
      <w:r>
        <w:t xml:space="preserve">Smlouva s </w:t>
      </w:r>
      <w:proofErr w:type="gramStart"/>
      <w:r>
        <w:t>OSA</w:t>
      </w:r>
      <w:proofErr w:type="gramEnd"/>
    </w:p>
    <w:p w:rsidR="00270F04" w:rsidRDefault="0025661D" w:rsidP="009457DC">
      <w:pPr>
        <w:pStyle w:val="Odstavecseseznamem"/>
        <w:numPr>
          <w:ilvl w:val="0"/>
          <w:numId w:val="17"/>
        </w:numPr>
        <w:spacing w:line="240" w:lineRule="auto"/>
      </w:pPr>
      <w:r>
        <w:t>Účetní uzávěrka obce</w:t>
      </w:r>
    </w:p>
    <w:p w:rsidR="00303237" w:rsidRDefault="0025661D" w:rsidP="009457DC">
      <w:pPr>
        <w:pStyle w:val="Odstavecseseznamem"/>
        <w:numPr>
          <w:ilvl w:val="0"/>
          <w:numId w:val="17"/>
        </w:numPr>
        <w:spacing w:line="240" w:lineRule="auto"/>
      </w:pPr>
      <w:r>
        <w:t>Žádost o povolení k vjezdu</w:t>
      </w:r>
    </w:p>
    <w:p w:rsidR="00303237" w:rsidRDefault="0025661D" w:rsidP="009457DC">
      <w:pPr>
        <w:pStyle w:val="Odstavecseseznamem"/>
        <w:numPr>
          <w:ilvl w:val="0"/>
          <w:numId w:val="17"/>
        </w:numPr>
        <w:spacing w:line="240" w:lineRule="auto"/>
      </w:pPr>
      <w:r>
        <w:t>Žádost o povolení ke kácení stromů</w:t>
      </w:r>
    </w:p>
    <w:p w:rsidR="00303237" w:rsidRDefault="0025661D" w:rsidP="009457DC">
      <w:pPr>
        <w:pStyle w:val="Odstavecseseznamem"/>
        <w:numPr>
          <w:ilvl w:val="0"/>
          <w:numId w:val="17"/>
        </w:numPr>
        <w:spacing w:line="240" w:lineRule="auto"/>
      </w:pPr>
      <w:r>
        <w:t xml:space="preserve">Rozpočtové opatření </w:t>
      </w:r>
      <w:proofErr w:type="gramStart"/>
      <w:r>
        <w:t>č.1</w:t>
      </w:r>
      <w:proofErr w:type="gramEnd"/>
    </w:p>
    <w:p w:rsidR="00303237" w:rsidRDefault="0025661D" w:rsidP="009457DC">
      <w:pPr>
        <w:pStyle w:val="Odstavecseseznamem"/>
        <w:numPr>
          <w:ilvl w:val="0"/>
          <w:numId w:val="17"/>
        </w:numPr>
        <w:spacing w:line="240" w:lineRule="auto"/>
      </w:pPr>
      <w:r>
        <w:t>Vypsání inzerátu na účetní na zkr. úvazek</w:t>
      </w:r>
    </w:p>
    <w:p w:rsidR="00185B4A" w:rsidRDefault="00185B4A" w:rsidP="00825EFA">
      <w:pPr>
        <w:spacing w:line="240" w:lineRule="auto"/>
      </w:pPr>
    </w:p>
    <w:bookmarkStart w:id="3" w:name="_MON_1515942276"/>
    <w:bookmarkEnd w:id="3"/>
    <w:p w:rsidR="002130FD" w:rsidRDefault="00825EFA" w:rsidP="001C1ECC">
      <w:pPr>
        <w:spacing w:line="240" w:lineRule="auto"/>
      </w:pPr>
      <w:r>
        <w:object w:dxaOrig="4880" w:dyaOrig="891">
          <v:shape id="_x0000_i1027" type="#_x0000_t75" style="width:296.15pt;height:44.45pt" o:ole="">
            <v:imagedata r:id="rId11" o:title=""/>
          </v:shape>
          <o:OLEObject Type="Embed" ProgID="Excel.Sheet.12" ShapeID="_x0000_i1027" DrawAspect="Content" ObjectID="_1550903462" r:id="rId12"/>
        </w:object>
      </w:r>
    </w:p>
    <w:p w:rsidR="00B2619B" w:rsidRDefault="00B2619B" w:rsidP="009D7ABD">
      <w:pPr>
        <w:spacing w:line="240" w:lineRule="auto"/>
      </w:pPr>
    </w:p>
    <w:p w:rsidR="001A2B55" w:rsidRDefault="00381878" w:rsidP="009D7ABD">
      <w:pPr>
        <w:spacing w:line="240" w:lineRule="auto"/>
      </w:pPr>
      <w:r>
        <w:t xml:space="preserve">Ad </w:t>
      </w:r>
      <w:r w:rsidR="00AA639C">
        <w:t xml:space="preserve">1) </w:t>
      </w:r>
      <w:r w:rsidR="00825EFA">
        <w:t>ZO schválilo navýšení pokladního limitu na 200000,- Kč</w:t>
      </w:r>
    </w:p>
    <w:p w:rsidR="00825EFA" w:rsidRDefault="00825EFA" w:rsidP="009D7ABD">
      <w:pPr>
        <w:spacing w:line="240" w:lineRule="auto"/>
      </w:pPr>
      <w:r>
        <w:t>Hlasování:</w:t>
      </w:r>
    </w:p>
    <w:p w:rsidR="00825EFA" w:rsidRDefault="00825EFA" w:rsidP="009D7ABD">
      <w:pPr>
        <w:spacing w:line="240" w:lineRule="auto"/>
      </w:pPr>
      <w:r>
        <w:t xml:space="preserve">Pro:   </w:t>
      </w:r>
      <w:proofErr w:type="gramStart"/>
      <w:r>
        <w:t>8              proti</w:t>
      </w:r>
      <w:proofErr w:type="gramEnd"/>
      <w:r>
        <w:t xml:space="preserve">:   </w:t>
      </w:r>
      <w:proofErr w:type="gramStart"/>
      <w:r>
        <w:t>0         zdržel</w:t>
      </w:r>
      <w:proofErr w:type="gramEnd"/>
      <w:r>
        <w:t xml:space="preserve"> se:       0</w:t>
      </w:r>
    </w:p>
    <w:p w:rsidR="00825EFA" w:rsidRDefault="00825EFA" w:rsidP="009D7ABD">
      <w:pPr>
        <w:spacing w:line="240" w:lineRule="auto"/>
      </w:pPr>
      <w:r>
        <w:t>Usnesení 34/1 bylo schváleno</w:t>
      </w:r>
    </w:p>
    <w:p w:rsidR="00AA6569" w:rsidRDefault="00AA6569" w:rsidP="00EF0CF6">
      <w:pPr>
        <w:spacing w:line="240" w:lineRule="auto"/>
      </w:pPr>
    </w:p>
    <w:p w:rsidR="00FA15D0" w:rsidRDefault="00381878" w:rsidP="00CB30A0">
      <w:pPr>
        <w:spacing w:line="240" w:lineRule="auto"/>
      </w:pPr>
      <w:r>
        <w:t xml:space="preserve">Ad </w:t>
      </w:r>
      <w:r w:rsidR="00004E28">
        <w:t>2)</w:t>
      </w:r>
      <w:r w:rsidR="001F65CF">
        <w:t xml:space="preserve"> </w:t>
      </w:r>
      <w:r w:rsidR="00825EFA">
        <w:t xml:space="preserve">ZO schválilo </w:t>
      </w:r>
      <w:proofErr w:type="gramStart"/>
      <w:r w:rsidR="009421A2">
        <w:t xml:space="preserve">smlouvu </w:t>
      </w:r>
      <w:r w:rsidR="00825EFA">
        <w:t xml:space="preserve"> o dotaci</w:t>
      </w:r>
      <w:proofErr w:type="gramEnd"/>
      <w:r w:rsidR="00825EFA">
        <w:t xml:space="preserve"> TJ Sokol Trstěnice-fotbal ve výši 15000,- Kč na zabezpečení chodu klubu.</w:t>
      </w:r>
    </w:p>
    <w:bookmarkStart w:id="4" w:name="_MON_1548478547"/>
    <w:bookmarkEnd w:id="4"/>
    <w:p w:rsidR="00270F04" w:rsidRDefault="00825EFA" w:rsidP="00CB30A0">
      <w:pPr>
        <w:spacing w:line="240" w:lineRule="auto"/>
      </w:pPr>
      <w:r>
        <w:object w:dxaOrig="8544" w:dyaOrig="1181">
          <v:shape id="_x0000_i1028" type="#_x0000_t75" style="width:517.75pt;height:58.85pt" o:ole="">
            <v:imagedata r:id="rId13" o:title=""/>
          </v:shape>
          <o:OLEObject Type="Embed" ProgID="Excel.Sheet.12" ShapeID="_x0000_i1028" DrawAspect="Content" ObjectID="_1550903463" r:id="rId14"/>
        </w:object>
      </w:r>
    </w:p>
    <w:p w:rsidR="004003CE" w:rsidRDefault="004003CE" w:rsidP="00CB30A0">
      <w:pPr>
        <w:spacing w:line="240" w:lineRule="auto"/>
      </w:pPr>
    </w:p>
    <w:p w:rsidR="0067310E" w:rsidRDefault="007F6F6E" w:rsidP="00CB30A0">
      <w:pPr>
        <w:spacing w:line="240" w:lineRule="auto"/>
      </w:pPr>
      <w:proofErr w:type="gramStart"/>
      <w:r>
        <w:t>Ad 3)</w:t>
      </w:r>
      <w:r w:rsidR="00825EFA">
        <w:t xml:space="preserve">  ZO</w:t>
      </w:r>
      <w:proofErr w:type="gramEnd"/>
      <w:r w:rsidR="00825EFA">
        <w:t xml:space="preserve"> schválilo žádost pana Vacka o pronájem kantýny na koupališti. Smlouva bude uzavřena na dobu určitou 3 roky s možností výpovědi 4 měsíce dopředu. Nájem je ve výši 3000,- Kč měsíčně, dále nájemce uhradí náklady na spotřebovanou el. Energii. Nájemce je povinen zabezpečit denní průběžný úklid WC, šaten a areálu koupaliště</w:t>
      </w:r>
      <w:r w:rsidR="00CC36ED">
        <w:t>.</w:t>
      </w:r>
    </w:p>
    <w:bookmarkStart w:id="5" w:name="_MON_1545579275"/>
    <w:bookmarkEnd w:id="5"/>
    <w:p w:rsidR="004003CE" w:rsidRDefault="00CC36ED" w:rsidP="006D44AC">
      <w:pPr>
        <w:spacing w:line="240" w:lineRule="auto"/>
      </w:pPr>
      <w:r>
        <w:object w:dxaOrig="8544" w:dyaOrig="1181">
          <v:shape id="_x0000_i1029" type="#_x0000_t75" style="width:517.75pt;height:58.85pt" o:ole="">
            <v:imagedata r:id="rId15" o:title=""/>
          </v:shape>
          <o:OLEObject Type="Embed" ProgID="Excel.Sheet.12" ShapeID="_x0000_i1029" DrawAspect="Content" ObjectID="_1550903464" r:id="rId16"/>
        </w:object>
      </w:r>
    </w:p>
    <w:p w:rsidR="00996687" w:rsidRDefault="00996687" w:rsidP="00B2619B">
      <w:pPr>
        <w:spacing w:line="240" w:lineRule="auto"/>
      </w:pPr>
    </w:p>
    <w:p w:rsidR="003157CA" w:rsidRDefault="0067310E" w:rsidP="00B2619B">
      <w:pPr>
        <w:spacing w:line="240" w:lineRule="auto"/>
      </w:pPr>
      <w:r>
        <w:t xml:space="preserve">Ad 4) </w:t>
      </w:r>
      <w:r w:rsidR="00CC36ED">
        <w:t>ZO schválilo licenční smlouvu o veřejném provozování hudebních děl s </w:t>
      </w:r>
      <w:proofErr w:type="gramStart"/>
      <w:r w:rsidR="00CC36ED">
        <w:t>OSA</w:t>
      </w:r>
      <w:proofErr w:type="gramEnd"/>
      <w:r w:rsidR="00CC36ED">
        <w:t>. Roční poplatek činí 2428,- Kč</w:t>
      </w:r>
    </w:p>
    <w:bookmarkStart w:id="6" w:name="_MON_1478597120"/>
    <w:bookmarkEnd w:id="6"/>
    <w:bookmarkStart w:id="7" w:name="_MON_1501054527"/>
    <w:bookmarkEnd w:id="7"/>
    <w:p w:rsidR="003F1C6E" w:rsidRDefault="00CC36ED" w:rsidP="00CB30A0">
      <w:pPr>
        <w:spacing w:line="240" w:lineRule="auto"/>
      </w:pPr>
      <w:r>
        <w:object w:dxaOrig="8544" w:dyaOrig="1181">
          <v:shape id="_x0000_i1030" type="#_x0000_t75" style="width:517.75pt;height:58.85pt" o:ole="">
            <v:imagedata r:id="rId17" o:title=""/>
          </v:shape>
          <o:OLEObject Type="Embed" ProgID="Excel.Sheet.12" ShapeID="_x0000_i1030" DrawAspect="Content" ObjectID="_1550903465" r:id="rId18"/>
        </w:object>
      </w:r>
    </w:p>
    <w:p w:rsidR="006D44AC" w:rsidRDefault="006D44AC" w:rsidP="00CB30A0">
      <w:pPr>
        <w:spacing w:line="240" w:lineRule="auto"/>
      </w:pPr>
    </w:p>
    <w:p w:rsidR="0067310E" w:rsidRDefault="0067310E" w:rsidP="00CB30A0">
      <w:pPr>
        <w:spacing w:line="240" w:lineRule="auto"/>
      </w:pPr>
      <w:r>
        <w:t xml:space="preserve">Ad 5) </w:t>
      </w:r>
      <w:r w:rsidR="00CC36ED">
        <w:t xml:space="preserve">ZO projednalo a následně vybralo z nabídek na zhotovení zastřešení části koupaliště nabídku pana Martina Černého ve výši 91398,35,- Kč vč. DPH. Další nabídka byla od pana Švédy z Tvořihráze ve výši 94077,50,- Kč </w:t>
      </w:r>
      <w:proofErr w:type="spellStart"/>
      <w:r w:rsidR="00CC36ED">
        <w:t>vč</w:t>
      </w:r>
      <w:proofErr w:type="spellEnd"/>
      <w:r w:rsidR="00CC36ED">
        <w:t xml:space="preserve">, DPH. ZO vyhodnotilo nabídku pana Černého jako ekonomicky výhodnější. Cenové nabídky </w:t>
      </w:r>
      <w:proofErr w:type="gramStart"/>
      <w:r w:rsidR="00CC36ED">
        <w:t>viz. příloha</w:t>
      </w:r>
      <w:proofErr w:type="gramEnd"/>
    </w:p>
    <w:bookmarkStart w:id="8" w:name="_MON_1535366086"/>
    <w:bookmarkEnd w:id="8"/>
    <w:p w:rsidR="003157CA" w:rsidRDefault="00CC36ED" w:rsidP="00CB30A0">
      <w:pPr>
        <w:spacing w:line="240" w:lineRule="auto"/>
      </w:pPr>
      <w:r>
        <w:object w:dxaOrig="8544" w:dyaOrig="1181">
          <v:shape id="_x0000_i1031" type="#_x0000_t75" style="width:517.75pt;height:58.85pt" o:ole="">
            <v:imagedata r:id="rId19" o:title=""/>
          </v:shape>
          <o:OLEObject Type="Embed" ProgID="Excel.Sheet.12" ShapeID="_x0000_i1031" DrawAspect="Content" ObjectID="_1550903466" r:id="rId20"/>
        </w:object>
      </w:r>
    </w:p>
    <w:p w:rsidR="00001D3F" w:rsidRDefault="00001D3F" w:rsidP="0040475E">
      <w:pPr>
        <w:spacing w:line="240" w:lineRule="auto"/>
      </w:pPr>
    </w:p>
    <w:p w:rsidR="0056622F" w:rsidRDefault="0040475E" w:rsidP="00CC36ED">
      <w:pPr>
        <w:spacing w:line="240" w:lineRule="auto"/>
      </w:pPr>
      <w:r>
        <w:t xml:space="preserve">Ad 6) </w:t>
      </w:r>
      <w:r w:rsidR="00CC36ED">
        <w:t xml:space="preserve">ZO projednalo a následně vybralo cenovou nabídku firmy ADAMERA jako ekonomicky nejvýhodnější na ošetřování a kácení stromů a následně na výsadbu dřevin v místním parku. Nabídka byla ve výši 148847,18,- Kč vč. DPH za ošetřování a kácení stromů a 35691,66,- Kč vč. DPH za výsadbu dřevin. Další nabídka na ošetřování a kácení stromů byla od pana Kocmana z Ivančic ve výši 161314,10,- Kč vč. DPH. ZO upřednostnilo nabídku na výsadbu dřevin od firmy ADAMERA s přihlédnutím k nižší náročnosti přepravy. Cenové nabídky </w:t>
      </w:r>
      <w:proofErr w:type="gramStart"/>
      <w:r w:rsidR="00CC36ED">
        <w:t>viz. příloha</w:t>
      </w:r>
      <w:proofErr w:type="gramEnd"/>
      <w:r w:rsidR="00CC36ED">
        <w:t>.</w:t>
      </w:r>
    </w:p>
    <w:p w:rsidR="0056622F" w:rsidRDefault="0056622F" w:rsidP="0040475E">
      <w:pPr>
        <w:spacing w:line="240" w:lineRule="auto"/>
      </w:pPr>
    </w:p>
    <w:bookmarkStart w:id="9" w:name="_MON_1537333693"/>
    <w:bookmarkEnd w:id="9"/>
    <w:p w:rsidR="00CB30A0" w:rsidRDefault="00CC36ED" w:rsidP="0040475E">
      <w:pPr>
        <w:spacing w:line="240" w:lineRule="auto"/>
      </w:pPr>
      <w:r>
        <w:object w:dxaOrig="8544" w:dyaOrig="1181">
          <v:shape id="_x0000_i1032" type="#_x0000_t75" style="width:517.75pt;height:58.85pt" o:ole="">
            <v:imagedata r:id="rId21" o:title=""/>
          </v:shape>
          <o:OLEObject Type="Embed" ProgID="Excel.Sheet.12" ShapeID="_x0000_i1032" DrawAspect="Content" ObjectID="_1550903467" r:id="rId22"/>
        </w:object>
      </w:r>
    </w:p>
    <w:p w:rsidR="0056622F" w:rsidRDefault="0056622F" w:rsidP="00001D3F">
      <w:pPr>
        <w:spacing w:line="240" w:lineRule="auto"/>
      </w:pPr>
    </w:p>
    <w:p w:rsidR="00142F28" w:rsidRDefault="00142F28" w:rsidP="00001D3F">
      <w:pPr>
        <w:spacing w:line="240" w:lineRule="auto"/>
      </w:pPr>
    </w:p>
    <w:p w:rsidR="00142F28" w:rsidRDefault="00B43E1B" w:rsidP="00001D3F">
      <w:pPr>
        <w:spacing w:line="240" w:lineRule="auto"/>
      </w:pPr>
      <w:r>
        <w:lastRenderedPageBreak/>
        <w:t xml:space="preserve">Ad 7) </w:t>
      </w:r>
      <w:r w:rsidR="00CC36ED">
        <w:t xml:space="preserve"> ZO schválilo kupní smlouvu s paní Přibilovou, v níž  obec </w:t>
      </w:r>
      <w:r w:rsidR="00142F28">
        <w:t xml:space="preserve">kupuje 74m2 , které se nacházejí v místní komunikaci na parcele </w:t>
      </w:r>
      <w:proofErr w:type="gramStart"/>
      <w:r w:rsidR="00142F28">
        <w:t>č.529</w:t>
      </w:r>
      <w:proofErr w:type="gramEnd"/>
      <w:r w:rsidR="00142F28">
        <w:t xml:space="preserve"> o výměře 1356m2 , LV č.446 v KÚ Trstěnice u Moravského </w:t>
      </w:r>
      <w:r w:rsidR="009421A2">
        <w:t>K</w:t>
      </w:r>
      <w:r w:rsidR="00142F28">
        <w:t xml:space="preserve">rumlova. Cena byla dohodnuta ve výši 30,- Kč/m2. Celková částka činí 2220,- Kč. Kupní smlouva </w:t>
      </w:r>
      <w:proofErr w:type="gramStart"/>
      <w:r w:rsidR="00142F28">
        <w:t>viz. příloha</w:t>
      </w:r>
      <w:proofErr w:type="gramEnd"/>
      <w:r w:rsidR="00142F28">
        <w:t>.</w:t>
      </w:r>
    </w:p>
    <w:bookmarkStart w:id="10" w:name="_MON_1548479934"/>
    <w:bookmarkEnd w:id="10"/>
    <w:p w:rsidR="0092415E" w:rsidRDefault="00142F28" w:rsidP="00001D3F">
      <w:pPr>
        <w:spacing w:line="240" w:lineRule="auto"/>
      </w:pPr>
      <w:r>
        <w:object w:dxaOrig="8544" w:dyaOrig="1181">
          <v:shape id="_x0000_i1033" type="#_x0000_t75" style="width:517.75pt;height:58.85pt" o:ole="">
            <v:imagedata r:id="rId23" o:title=""/>
          </v:shape>
          <o:OLEObject Type="Embed" ProgID="Excel.Sheet.12" ShapeID="_x0000_i1033" DrawAspect="Content" ObjectID="_1550903468" r:id="rId24"/>
        </w:object>
      </w:r>
    </w:p>
    <w:p w:rsidR="00142F28" w:rsidRDefault="00142F28" w:rsidP="00001D3F">
      <w:pPr>
        <w:spacing w:line="240" w:lineRule="auto"/>
      </w:pPr>
    </w:p>
    <w:p w:rsidR="00001D3F" w:rsidRDefault="00001D3F" w:rsidP="00001D3F">
      <w:pPr>
        <w:spacing w:line="240" w:lineRule="auto"/>
      </w:pPr>
      <w:r>
        <w:t xml:space="preserve">Ad 8) </w:t>
      </w:r>
      <w:r w:rsidR="00142F28">
        <w:t xml:space="preserve">ZO schválilo žádosti o individuální dotaci pana </w:t>
      </w:r>
      <w:proofErr w:type="spellStart"/>
      <w:r w:rsidR="00142F28">
        <w:t>Stixe</w:t>
      </w:r>
      <w:proofErr w:type="spellEnd"/>
      <w:r w:rsidR="00142F28">
        <w:t xml:space="preserve">, paní Přibilové a paní Smejkalové. Jmenovaní uzavřeli s obcí Trstěnice směnné </w:t>
      </w:r>
      <w:proofErr w:type="gramStart"/>
      <w:r w:rsidR="00142F28">
        <w:t>smlouvy, při</w:t>
      </w:r>
      <w:proofErr w:type="gramEnd"/>
      <w:r w:rsidR="00142F28">
        <w:t xml:space="preserve"> kterých nedošlo k cenovému vyrovnání  a obec Trstěnice obdržela hodnotnější </w:t>
      </w:r>
      <w:proofErr w:type="gramStart"/>
      <w:r w:rsidR="00142F28">
        <w:t>pozemek.</w:t>
      </w:r>
      <w:proofErr w:type="gramEnd"/>
      <w:r w:rsidR="00142F28">
        <w:t xml:space="preserve"> </w:t>
      </w:r>
      <w:proofErr w:type="gramStart"/>
      <w:r w:rsidR="00142F28">
        <w:t>Účel na</w:t>
      </w:r>
      <w:proofErr w:type="gramEnd"/>
      <w:r w:rsidR="00142F28">
        <w:t xml:space="preserve"> který budce dotace použita je úhrada daně z nabytí nemovitých věcí.  Žádosti </w:t>
      </w:r>
      <w:proofErr w:type="gramStart"/>
      <w:r w:rsidR="00142F28">
        <w:t>viz. příloha</w:t>
      </w:r>
      <w:proofErr w:type="gramEnd"/>
      <w:r w:rsidR="00142F28">
        <w:t>.</w:t>
      </w:r>
    </w:p>
    <w:bookmarkStart w:id="11" w:name="_MON_1543057900"/>
    <w:bookmarkEnd w:id="11"/>
    <w:p w:rsidR="00001D3F" w:rsidRDefault="00142F28" w:rsidP="001C1ECC">
      <w:pPr>
        <w:spacing w:line="240" w:lineRule="auto"/>
      </w:pPr>
      <w:r>
        <w:object w:dxaOrig="8544" w:dyaOrig="1181">
          <v:shape id="_x0000_i1034" type="#_x0000_t75" style="width:517.75pt;height:58.85pt" o:ole="">
            <v:imagedata r:id="rId25" o:title=""/>
          </v:shape>
          <o:OLEObject Type="Embed" ProgID="Excel.Sheet.12" ShapeID="_x0000_i1034" DrawAspect="Content" ObjectID="_1550903469" r:id="rId26"/>
        </w:object>
      </w:r>
    </w:p>
    <w:p w:rsidR="00142F28" w:rsidRDefault="00142F28" w:rsidP="00460F83">
      <w:pPr>
        <w:spacing w:line="240" w:lineRule="auto"/>
      </w:pPr>
    </w:p>
    <w:p w:rsidR="00142F28" w:rsidRDefault="00460F83" w:rsidP="00460F83">
      <w:pPr>
        <w:spacing w:line="240" w:lineRule="auto"/>
      </w:pPr>
      <w:r>
        <w:t xml:space="preserve">Ad 9) </w:t>
      </w:r>
      <w:r w:rsidR="00142F28">
        <w:t xml:space="preserve">ZO schválilo žádost TJ Sokol Trstěnice o poskytnutí sponzorského daru ve výši 7000,- Kč. Tato částka bude použita na úhradu pojistného budovy sokolovny, na nákup sítí a míčků pro hráče stolního tenisu. Žádost </w:t>
      </w:r>
      <w:proofErr w:type="gramStart"/>
      <w:r w:rsidR="00142F28">
        <w:t>viz. příloha</w:t>
      </w:r>
      <w:proofErr w:type="gramEnd"/>
      <w:r w:rsidR="00142F28">
        <w:t>.</w:t>
      </w:r>
    </w:p>
    <w:bookmarkStart w:id="12" w:name="_MON_1550495292"/>
    <w:bookmarkEnd w:id="12"/>
    <w:p w:rsidR="00A61530" w:rsidRDefault="00142F28" w:rsidP="00460F83">
      <w:pPr>
        <w:spacing w:line="240" w:lineRule="auto"/>
      </w:pPr>
      <w:r>
        <w:object w:dxaOrig="8544" w:dyaOrig="1181">
          <v:shape id="_x0000_i1035" type="#_x0000_t75" style="width:517.75pt;height:58.85pt" o:ole="">
            <v:imagedata r:id="rId27" o:title=""/>
          </v:shape>
          <o:OLEObject Type="Embed" ProgID="Excel.Sheet.12" ShapeID="_x0000_i1035" DrawAspect="Content" ObjectID="_1550903470" r:id="rId28"/>
        </w:object>
      </w:r>
    </w:p>
    <w:p w:rsidR="00460F83" w:rsidRDefault="00460F83" w:rsidP="00460F83">
      <w:pPr>
        <w:spacing w:line="240" w:lineRule="auto"/>
      </w:pPr>
      <w:r>
        <w:t xml:space="preserve">Ad 10) </w:t>
      </w:r>
      <w:r w:rsidR="00142F28">
        <w:t xml:space="preserve">ZO schválilo žádost o povolení ke kácení dřevin rostoucích mimo les, kterou podala paní Monika Daňková. Tato je vlastníkem pozemku, parcela </w:t>
      </w:r>
      <w:proofErr w:type="gramStart"/>
      <w:r w:rsidR="00142F28">
        <w:t>č.280</w:t>
      </w:r>
      <w:proofErr w:type="gramEnd"/>
      <w:r w:rsidR="00142F28">
        <w:t xml:space="preserve"> v KÚ Trstěnice u Mor. Krumlova. Jedná se o 3 smrky, z nichž 1 má narušené kořeny po výkopu kanalizační přípojky, zbývající 2 jsou vysázeny cca 1 metr od domu a narušují fasádu</w:t>
      </w:r>
      <w:bookmarkStart w:id="13" w:name="_MON_1543057927"/>
      <w:bookmarkEnd w:id="13"/>
      <w:r w:rsidR="00D52F77">
        <w:object w:dxaOrig="8544" w:dyaOrig="1181">
          <v:shape id="_x0000_i1036" type="#_x0000_t75" style="width:517.75pt;height:58.85pt" o:ole="">
            <v:imagedata r:id="rId29" o:title=""/>
          </v:shape>
          <o:OLEObject Type="Embed" ProgID="Excel.Sheet.12" ShapeID="_x0000_i1036" DrawAspect="Content" ObjectID="_1550903471" r:id="rId30"/>
        </w:object>
      </w:r>
    </w:p>
    <w:p w:rsidR="00A61530" w:rsidRDefault="00A61530" w:rsidP="00A61530">
      <w:pPr>
        <w:spacing w:line="240" w:lineRule="auto"/>
      </w:pPr>
      <w:r>
        <w:t>Ad 11)</w:t>
      </w:r>
      <w:r w:rsidR="00D52F77">
        <w:t xml:space="preserve"> ZO schválilo smlouvu s firmou LANAK. Předmětem smlouvy je vykonávání konzultačních činností v oblasti provozování vodohospodářské infrastruktury v obci Trstěnice v souladu s podmínkami dotace OPŽP na základě požadavků a vyžádání objednatele. Cena za dílo bude fakturována měsíčně paušálem 3500,- Kč za měsíc bezu DPH. Smlouva </w:t>
      </w:r>
      <w:proofErr w:type="gramStart"/>
      <w:r w:rsidR="00D52F77">
        <w:t>viz. příloha</w:t>
      </w:r>
      <w:proofErr w:type="gramEnd"/>
      <w:r w:rsidR="00D52F77">
        <w:t>.</w:t>
      </w:r>
      <w:bookmarkStart w:id="14" w:name="_MON_1548480387"/>
      <w:bookmarkEnd w:id="14"/>
      <w:r w:rsidR="00D52F77">
        <w:object w:dxaOrig="8544" w:dyaOrig="1181">
          <v:shape id="_x0000_i1037" type="#_x0000_t75" style="width:517.75pt;height:58.85pt" o:ole="">
            <v:imagedata r:id="rId31" o:title=""/>
          </v:shape>
          <o:OLEObject Type="Embed" ProgID="Excel.Sheet.12" ShapeID="_x0000_i1037" DrawAspect="Content" ObjectID="_1550903472" r:id="rId32"/>
        </w:object>
      </w:r>
    </w:p>
    <w:p w:rsidR="00A61530" w:rsidRDefault="00A61530" w:rsidP="00A61530">
      <w:pPr>
        <w:spacing w:line="240" w:lineRule="auto"/>
      </w:pPr>
      <w:r>
        <w:t>Ad 12)</w:t>
      </w:r>
      <w:r w:rsidR="00D52F77">
        <w:t xml:space="preserve"> ZO schválilo licenční smlouvu o veřejném provozování hudebních děl s </w:t>
      </w:r>
      <w:proofErr w:type="gramStart"/>
      <w:r w:rsidR="00D52F77">
        <w:t>OSA</w:t>
      </w:r>
      <w:proofErr w:type="gramEnd"/>
      <w:r w:rsidR="00D52F77">
        <w:t xml:space="preserve"> na hudební produkci, která se uskutečnila 17.2.2017 na plese obce Trstěnice.</w:t>
      </w:r>
      <w:bookmarkStart w:id="15" w:name="_MON_1548480443"/>
      <w:bookmarkEnd w:id="15"/>
      <w:r w:rsidR="00D52F77">
        <w:object w:dxaOrig="8544" w:dyaOrig="1181">
          <v:shape id="_x0000_i1038" type="#_x0000_t75" style="width:517.75pt;height:58.85pt" o:ole="">
            <v:imagedata r:id="rId33" o:title=""/>
          </v:shape>
          <o:OLEObject Type="Embed" ProgID="Excel.Sheet.12" ShapeID="_x0000_i1038" DrawAspect="Content" ObjectID="_1550903473" r:id="rId34"/>
        </w:object>
      </w:r>
    </w:p>
    <w:p w:rsidR="00D52F77" w:rsidRDefault="00D52F77" w:rsidP="00460F83">
      <w:pPr>
        <w:spacing w:line="240" w:lineRule="auto"/>
      </w:pPr>
    </w:p>
    <w:p w:rsidR="00D52F77" w:rsidRDefault="00D52F77" w:rsidP="00460F83">
      <w:pPr>
        <w:spacing w:line="240" w:lineRule="auto"/>
      </w:pPr>
    </w:p>
    <w:p w:rsidR="00460F83" w:rsidRDefault="00460F83" w:rsidP="00460F83">
      <w:pPr>
        <w:spacing w:line="240" w:lineRule="auto"/>
      </w:pPr>
      <w:r>
        <w:lastRenderedPageBreak/>
        <w:t>Ad 1</w:t>
      </w:r>
      <w:r w:rsidR="00A61530">
        <w:t>3</w:t>
      </w:r>
      <w:r>
        <w:t xml:space="preserve">) </w:t>
      </w:r>
      <w:r w:rsidR="00D52F77">
        <w:t>ZO schválilo účetní závěrku obce Trstěnice za rok 2016.</w:t>
      </w:r>
      <w:bookmarkStart w:id="16" w:name="_MON_1543057939"/>
      <w:bookmarkEnd w:id="16"/>
      <w:r w:rsidR="00D52F77">
        <w:object w:dxaOrig="8544" w:dyaOrig="1181">
          <v:shape id="_x0000_i1039" type="#_x0000_t75" style="width:517.75pt;height:58.85pt" o:ole="">
            <v:imagedata r:id="rId35" o:title=""/>
          </v:shape>
          <o:OLEObject Type="Embed" ProgID="Excel.Sheet.12" ShapeID="_x0000_i1039" DrawAspect="Content" ObjectID="_1550903474" r:id="rId36"/>
        </w:object>
      </w:r>
    </w:p>
    <w:p w:rsidR="00920CBD" w:rsidRDefault="00F01DCF" w:rsidP="001C1ECC">
      <w:pPr>
        <w:spacing w:line="240" w:lineRule="auto"/>
      </w:pPr>
      <w:r>
        <w:t>Ad 1</w:t>
      </w:r>
      <w:r w:rsidR="00A61530">
        <w:t>4</w:t>
      </w:r>
      <w:r>
        <w:t xml:space="preserve">) </w:t>
      </w:r>
      <w:r w:rsidR="00D52F77">
        <w:t xml:space="preserve">ZO vzalo na vědomí žádost paní Sklenské o umožnění příjezdu k jejímu stavebnímu pozemku s tím, že stavebník-paní </w:t>
      </w:r>
      <w:r w:rsidR="00696269">
        <w:t>Sklenská zajistí při stavbě rod</w:t>
      </w:r>
      <w:r w:rsidR="00D52F77">
        <w:t xml:space="preserve">inného domu plnou průjezdnost komunikace, </w:t>
      </w:r>
      <w:r w:rsidR="00696269">
        <w:t>čistou na komunikaci a zároveň</w:t>
      </w:r>
      <w:r w:rsidR="00D52F77">
        <w:t xml:space="preserve"> bezpečnost silničního provozu. Dále paní Sklenská nabízí výměnou podpis smlouvy o věcném břemenu, její nabídku ZO akceptuje.</w:t>
      </w:r>
      <w:bookmarkStart w:id="17" w:name="_MON_1543057951"/>
      <w:bookmarkEnd w:id="17"/>
      <w:r w:rsidR="00D52F77">
        <w:object w:dxaOrig="8544" w:dyaOrig="1181">
          <v:shape id="_x0000_i1040" type="#_x0000_t75" style="width:517.75pt;height:58.85pt" o:ole="">
            <v:imagedata r:id="rId37" o:title=""/>
          </v:shape>
          <o:OLEObject Type="Embed" ProgID="Excel.Sheet.12" ShapeID="_x0000_i1040" DrawAspect="Content" ObjectID="_1550903475" r:id="rId38"/>
        </w:object>
      </w:r>
    </w:p>
    <w:p w:rsidR="00920CBD" w:rsidRDefault="000A1BB6" w:rsidP="001C1ECC">
      <w:pPr>
        <w:spacing w:line="240" w:lineRule="auto"/>
      </w:pPr>
      <w:r>
        <w:t>A</w:t>
      </w:r>
      <w:r w:rsidR="003F1C6E">
        <w:t>d 1</w:t>
      </w:r>
      <w:r w:rsidR="00186AED">
        <w:t>5</w:t>
      </w:r>
      <w:r w:rsidR="003F1C6E">
        <w:t>)</w:t>
      </w:r>
      <w:r w:rsidR="00696269">
        <w:t xml:space="preserve"> ZO schválilo žádost o povolení ke kácení dřevin rostoucích mimo les žadatele pana Máši, Trstěnice 164. Jedná se o suchou borovici napadenou kůrovcem rostoucí na parcele č.4077/1 v </w:t>
      </w:r>
      <w:proofErr w:type="spellStart"/>
      <w:r w:rsidR="00696269">
        <w:t>Kú</w:t>
      </w:r>
      <w:proofErr w:type="spellEnd"/>
      <w:r w:rsidR="00696269">
        <w:t xml:space="preserve"> Trstěnice u Mor, Krumlova.</w:t>
      </w:r>
      <w:bookmarkStart w:id="18" w:name="_MON_1543057961"/>
      <w:bookmarkEnd w:id="18"/>
      <w:r w:rsidR="00696269">
        <w:object w:dxaOrig="8544" w:dyaOrig="1181">
          <v:shape id="_x0000_i1041" type="#_x0000_t75" style="width:517.75pt;height:58.85pt" o:ole="">
            <v:imagedata r:id="rId39" o:title=""/>
          </v:shape>
          <o:OLEObject Type="Embed" ProgID="Excel.Sheet.12" ShapeID="_x0000_i1041" DrawAspect="Content" ObjectID="_1550903476" r:id="rId40"/>
        </w:object>
      </w:r>
    </w:p>
    <w:p w:rsidR="00186AED" w:rsidRDefault="00186AED" w:rsidP="00186AED">
      <w:pPr>
        <w:spacing w:line="240" w:lineRule="auto"/>
      </w:pPr>
    </w:p>
    <w:p w:rsidR="00186AED" w:rsidRDefault="00186AED" w:rsidP="00186AED">
      <w:pPr>
        <w:spacing w:line="240" w:lineRule="auto"/>
      </w:pPr>
      <w:r>
        <w:t xml:space="preserve">Ad 16) </w:t>
      </w:r>
      <w:r w:rsidR="00696269">
        <w:t xml:space="preserve">ZO schválilo RO č.1 </w:t>
      </w:r>
      <w:proofErr w:type="gramStart"/>
      <w:r w:rsidR="00696269">
        <w:t>viz. příloha</w:t>
      </w:r>
      <w:proofErr w:type="gramEnd"/>
    </w:p>
    <w:bookmarkStart w:id="19" w:name="_MON_1550496376"/>
    <w:bookmarkEnd w:id="19"/>
    <w:p w:rsidR="00696269" w:rsidRDefault="00696269" w:rsidP="00186AED">
      <w:pPr>
        <w:spacing w:line="240" w:lineRule="auto"/>
      </w:pPr>
      <w:r>
        <w:object w:dxaOrig="8544" w:dyaOrig="1181">
          <v:shape id="_x0000_i1042" type="#_x0000_t75" style="width:517.75pt;height:58.85pt" o:ole="">
            <v:imagedata r:id="rId41" o:title=""/>
          </v:shape>
          <o:OLEObject Type="Embed" ProgID="Excel.Sheet.12" ShapeID="_x0000_i1042" DrawAspect="Content" ObjectID="_1550903477" r:id="rId42"/>
        </w:object>
      </w:r>
    </w:p>
    <w:p w:rsidR="00186AED" w:rsidRDefault="00186AED" w:rsidP="00186AED">
      <w:pPr>
        <w:spacing w:line="240" w:lineRule="auto"/>
      </w:pPr>
      <w:r>
        <w:t xml:space="preserve">Ad 17) </w:t>
      </w:r>
      <w:r w:rsidR="00696269">
        <w:t>ZO schválilo návrh na podání inzerátu na účetní na poloviční úvazek pro obecní ú</w:t>
      </w:r>
      <w:r w:rsidR="009421A2">
        <w:t>řa</w:t>
      </w:r>
      <w:r w:rsidR="00696269">
        <w:t>d Trstěnice.</w:t>
      </w:r>
      <w:bookmarkStart w:id="20" w:name="_GoBack"/>
      <w:bookmarkStart w:id="21" w:name="_MON_1550496460"/>
      <w:bookmarkEnd w:id="21"/>
      <w:r w:rsidR="00696269">
        <w:object w:dxaOrig="8544" w:dyaOrig="1181">
          <v:shape id="_x0000_i1043" type="#_x0000_t75" style="width:517.75pt;height:58.85pt" o:ole="">
            <v:imagedata r:id="rId43" o:title=""/>
          </v:shape>
          <o:OLEObject Type="Embed" ProgID="Excel.Sheet.12" ShapeID="_x0000_i1043" DrawAspect="Content" ObjectID="_1550903478" r:id="rId44"/>
        </w:object>
      </w:r>
      <w:bookmarkEnd w:id="20"/>
    </w:p>
    <w:p w:rsidR="00F1588A" w:rsidRDefault="00F1588A" w:rsidP="001C1ECC">
      <w:pPr>
        <w:spacing w:line="240" w:lineRule="auto"/>
      </w:pPr>
    </w:p>
    <w:p w:rsidR="00F1588A" w:rsidRDefault="00F1588A" w:rsidP="001C1ECC">
      <w:pPr>
        <w:spacing w:line="240" w:lineRule="auto"/>
      </w:pPr>
    </w:p>
    <w:p w:rsidR="003A12EA" w:rsidRDefault="00FF046C" w:rsidP="001C1ECC">
      <w:pPr>
        <w:spacing w:line="240" w:lineRule="auto"/>
      </w:pPr>
      <w:r>
        <w:t>Zasedání bylo ukončeno v</w:t>
      </w:r>
      <w:r w:rsidR="00696269">
        <w:t> 19.45</w:t>
      </w:r>
      <w:r>
        <w:t xml:space="preserve"> hod.</w:t>
      </w:r>
    </w:p>
    <w:p w:rsidR="00702C76" w:rsidRDefault="00702C76" w:rsidP="001C1ECC">
      <w:pPr>
        <w:spacing w:line="240" w:lineRule="auto"/>
      </w:pPr>
    </w:p>
    <w:p w:rsidR="00FF046C" w:rsidRDefault="00FF046C" w:rsidP="001C1ECC">
      <w:pPr>
        <w:spacing w:line="240" w:lineRule="auto"/>
      </w:pPr>
      <w:proofErr w:type="gramStart"/>
      <w:r>
        <w:t xml:space="preserve">Zapsal  </w:t>
      </w:r>
      <w:r w:rsidR="00B876EC">
        <w:t xml:space="preserve">: </w:t>
      </w:r>
      <w:proofErr w:type="spellStart"/>
      <w:r w:rsidR="00696269">
        <w:t>Chlebeček</w:t>
      </w:r>
      <w:proofErr w:type="spellEnd"/>
      <w:proofErr w:type="gramEnd"/>
      <w:r w:rsidR="00696269">
        <w:t xml:space="preserve"> Drahoslav</w:t>
      </w:r>
    </w:p>
    <w:p w:rsidR="002130FD" w:rsidRDefault="002130FD" w:rsidP="001C1ECC">
      <w:pPr>
        <w:spacing w:line="240" w:lineRule="auto"/>
      </w:pPr>
    </w:p>
    <w:p w:rsidR="002130FD" w:rsidRDefault="002130FD" w:rsidP="001C1ECC">
      <w:pPr>
        <w:spacing w:line="240" w:lineRule="auto"/>
      </w:pPr>
      <w:r>
        <w:t xml:space="preserve">Starostka obce </w:t>
      </w:r>
      <w:r w:rsidR="007C7D7D">
        <w:t>:</w:t>
      </w:r>
      <w:r>
        <w:t xml:space="preserve"> </w:t>
      </w:r>
      <w:r w:rsidR="00E1036C">
        <w:t xml:space="preserve"> </w:t>
      </w:r>
      <w:r>
        <w:t>Smejkalová Jana  …………………………</w:t>
      </w:r>
      <w:r w:rsidR="007C7D7D">
        <w:t>…..</w:t>
      </w:r>
    </w:p>
    <w:p w:rsidR="00775023" w:rsidRDefault="00775023" w:rsidP="001C1ECC">
      <w:pPr>
        <w:spacing w:line="240" w:lineRule="auto"/>
      </w:pPr>
    </w:p>
    <w:p w:rsidR="00661A3A" w:rsidRDefault="00305E63" w:rsidP="00696269">
      <w:pPr>
        <w:spacing w:line="240" w:lineRule="auto"/>
      </w:pPr>
      <w:proofErr w:type="gramStart"/>
      <w:r>
        <w:t xml:space="preserve">Ověřovatelé     : </w:t>
      </w:r>
      <w:r w:rsidR="00E5604F">
        <w:t xml:space="preserve"> </w:t>
      </w:r>
      <w:r w:rsidR="00696269">
        <w:t>Bauerová</w:t>
      </w:r>
      <w:proofErr w:type="gramEnd"/>
      <w:r w:rsidR="00696269">
        <w:t xml:space="preserve"> Anna</w:t>
      </w:r>
      <w:r w:rsidR="003A12EA">
        <w:t xml:space="preserve">   </w:t>
      </w:r>
      <w:r w:rsidR="00FD432D">
        <w:t>…………………………………</w:t>
      </w:r>
      <w:r w:rsidR="00412AC2">
        <w:t>…….</w:t>
      </w:r>
      <w:r w:rsidR="00FD432D">
        <w:t xml:space="preserve">     </w:t>
      </w:r>
      <w:r w:rsidR="00696269">
        <w:t>Březina Jiří</w:t>
      </w:r>
      <w:r w:rsidR="003A12EA" w:rsidRPr="00A96CFB">
        <w:rPr>
          <w:b/>
        </w:rPr>
        <w:t xml:space="preserve">  </w:t>
      </w:r>
      <w:r w:rsidR="00FF046C" w:rsidRPr="00A96CFB">
        <w:rPr>
          <w:b/>
        </w:rPr>
        <w:t>………………………………………………………</w:t>
      </w:r>
      <w:r w:rsidR="00657AEB" w:rsidRPr="00A96CFB">
        <w:rPr>
          <w:b/>
        </w:rPr>
        <w:t xml:space="preserve">        </w:t>
      </w:r>
    </w:p>
    <w:sectPr w:rsidR="00661A3A" w:rsidSect="00D329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2E"/>
    <w:multiLevelType w:val="hybridMultilevel"/>
    <w:tmpl w:val="DE7E1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3686"/>
    <w:multiLevelType w:val="hybridMultilevel"/>
    <w:tmpl w:val="3E50D276"/>
    <w:lvl w:ilvl="0" w:tplc="76CC0872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0FB833BC"/>
    <w:multiLevelType w:val="hybridMultilevel"/>
    <w:tmpl w:val="E9B8B7E2"/>
    <w:lvl w:ilvl="0" w:tplc="44583476">
      <w:start w:val="26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1661422C"/>
    <w:multiLevelType w:val="multilevel"/>
    <w:tmpl w:val="37B0C038"/>
    <w:styleLink w:val="zasedn"/>
    <w:lvl w:ilvl="0">
      <w:start w:val="1"/>
      <w:numFmt w:val="decimal"/>
      <w:lvlText w:val="ad 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Vrinda" w:hAnsi="Vrinda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>
    <w:nsid w:val="1CBF7FAF"/>
    <w:multiLevelType w:val="hybridMultilevel"/>
    <w:tmpl w:val="62141FB0"/>
    <w:lvl w:ilvl="0" w:tplc="EDCC3BD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379C3"/>
    <w:multiLevelType w:val="hybridMultilevel"/>
    <w:tmpl w:val="AD4A89CC"/>
    <w:lvl w:ilvl="0" w:tplc="5B9CDD9E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2F1D2AAE"/>
    <w:multiLevelType w:val="hybridMultilevel"/>
    <w:tmpl w:val="4866E8AC"/>
    <w:lvl w:ilvl="0" w:tplc="E88867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32BD4370"/>
    <w:multiLevelType w:val="hybridMultilevel"/>
    <w:tmpl w:val="EA52D3CC"/>
    <w:lvl w:ilvl="0" w:tplc="2FC8998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D1ECE"/>
    <w:multiLevelType w:val="hybridMultilevel"/>
    <w:tmpl w:val="659ED8A4"/>
    <w:lvl w:ilvl="0" w:tplc="70D05C54">
      <w:start w:val="13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42D11248"/>
    <w:multiLevelType w:val="hybridMultilevel"/>
    <w:tmpl w:val="FD8222D2"/>
    <w:lvl w:ilvl="0" w:tplc="BF5824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33F57"/>
    <w:multiLevelType w:val="hybridMultilevel"/>
    <w:tmpl w:val="AA5ACD48"/>
    <w:lvl w:ilvl="0" w:tplc="C9C2D324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>
    <w:nsid w:val="4C621402"/>
    <w:multiLevelType w:val="hybridMultilevel"/>
    <w:tmpl w:val="7A8A5FFC"/>
    <w:lvl w:ilvl="0" w:tplc="EDCC3BD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65B95"/>
    <w:multiLevelType w:val="hybridMultilevel"/>
    <w:tmpl w:val="34DC5B3C"/>
    <w:lvl w:ilvl="0" w:tplc="7FC2C2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C27A8"/>
    <w:multiLevelType w:val="hybridMultilevel"/>
    <w:tmpl w:val="F10E2734"/>
    <w:lvl w:ilvl="0" w:tplc="5080C2B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52775"/>
    <w:multiLevelType w:val="multilevel"/>
    <w:tmpl w:val="0405001D"/>
    <w:styleLink w:val="a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C2022EB"/>
    <w:multiLevelType w:val="hybridMultilevel"/>
    <w:tmpl w:val="E0827D72"/>
    <w:lvl w:ilvl="0" w:tplc="61D6E466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>
    <w:nsid w:val="7EFD0949"/>
    <w:multiLevelType w:val="hybridMultilevel"/>
    <w:tmpl w:val="6E5677E2"/>
    <w:lvl w:ilvl="0" w:tplc="AD82C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15"/>
  </w:num>
  <w:num w:numId="9">
    <w:abstractNumId w:val="10"/>
  </w:num>
  <w:num w:numId="10">
    <w:abstractNumId w:val="11"/>
  </w:num>
  <w:num w:numId="11">
    <w:abstractNumId w:val="16"/>
  </w:num>
  <w:num w:numId="12">
    <w:abstractNumId w:val="13"/>
  </w:num>
  <w:num w:numId="13">
    <w:abstractNumId w:val="2"/>
  </w:num>
  <w:num w:numId="14">
    <w:abstractNumId w:val="4"/>
  </w:num>
  <w:num w:numId="15">
    <w:abstractNumId w:val="12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FF"/>
    <w:rsid w:val="000010AF"/>
    <w:rsid w:val="00001D3F"/>
    <w:rsid w:val="00004E28"/>
    <w:rsid w:val="0001495B"/>
    <w:rsid w:val="00017C6B"/>
    <w:rsid w:val="00024EBE"/>
    <w:rsid w:val="000256C9"/>
    <w:rsid w:val="00055575"/>
    <w:rsid w:val="000602B7"/>
    <w:rsid w:val="00074D3D"/>
    <w:rsid w:val="000832E2"/>
    <w:rsid w:val="00093D9F"/>
    <w:rsid w:val="00095274"/>
    <w:rsid w:val="00096C7D"/>
    <w:rsid w:val="000A0E91"/>
    <w:rsid w:val="000A1BB6"/>
    <w:rsid w:val="000D7101"/>
    <w:rsid w:val="000F3F07"/>
    <w:rsid w:val="00125E4E"/>
    <w:rsid w:val="00132223"/>
    <w:rsid w:val="00136910"/>
    <w:rsid w:val="00142F28"/>
    <w:rsid w:val="00155157"/>
    <w:rsid w:val="00157B9C"/>
    <w:rsid w:val="00165C1F"/>
    <w:rsid w:val="00185B4A"/>
    <w:rsid w:val="00186AED"/>
    <w:rsid w:val="00191B78"/>
    <w:rsid w:val="001A2B55"/>
    <w:rsid w:val="001C03F1"/>
    <w:rsid w:val="001C1ECC"/>
    <w:rsid w:val="001C71D2"/>
    <w:rsid w:val="001D5471"/>
    <w:rsid w:val="001F5E08"/>
    <w:rsid w:val="001F65CF"/>
    <w:rsid w:val="00212A87"/>
    <w:rsid w:val="002130FD"/>
    <w:rsid w:val="002131FB"/>
    <w:rsid w:val="00214215"/>
    <w:rsid w:val="002167F9"/>
    <w:rsid w:val="00227C6F"/>
    <w:rsid w:val="002305ED"/>
    <w:rsid w:val="00242AB3"/>
    <w:rsid w:val="0025661D"/>
    <w:rsid w:val="00260A88"/>
    <w:rsid w:val="00270F04"/>
    <w:rsid w:val="00283A46"/>
    <w:rsid w:val="00286F45"/>
    <w:rsid w:val="00290A87"/>
    <w:rsid w:val="00294080"/>
    <w:rsid w:val="002953B2"/>
    <w:rsid w:val="00297885"/>
    <w:rsid w:val="002A1643"/>
    <w:rsid w:val="002A74FA"/>
    <w:rsid w:val="002B5D6E"/>
    <w:rsid w:val="002B693A"/>
    <w:rsid w:val="002B745A"/>
    <w:rsid w:val="002D4C1B"/>
    <w:rsid w:val="002D4DD4"/>
    <w:rsid w:val="002E2028"/>
    <w:rsid w:val="002F3DF4"/>
    <w:rsid w:val="00303237"/>
    <w:rsid w:val="00305E63"/>
    <w:rsid w:val="003157CA"/>
    <w:rsid w:val="00316D27"/>
    <w:rsid w:val="003204B9"/>
    <w:rsid w:val="00331059"/>
    <w:rsid w:val="00337158"/>
    <w:rsid w:val="003408BC"/>
    <w:rsid w:val="003545CE"/>
    <w:rsid w:val="0036163D"/>
    <w:rsid w:val="00364EEB"/>
    <w:rsid w:val="003741A0"/>
    <w:rsid w:val="00381675"/>
    <w:rsid w:val="00381878"/>
    <w:rsid w:val="00382A54"/>
    <w:rsid w:val="0039041E"/>
    <w:rsid w:val="003A12EA"/>
    <w:rsid w:val="003A754A"/>
    <w:rsid w:val="003C5248"/>
    <w:rsid w:val="003D39AB"/>
    <w:rsid w:val="003D5D5E"/>
    <w:rsid w:val="003E0445"/>
    <w:rsid w:val="003F1C6E"/>
    <w:rsid w:val="003F3CDC"/>
    <w:rsid w:val="004003CE"/>
    <w:rsid w:val="004042B4"/>
    <w:rsid w:val="0040475E"/>
    <w:rsid w:val="004064A5"/>
    <w:rsid w:val="00412AC2"/>
    <w:rsid w:val="00412C55"/>
    <w:rsid w:val="00417552"/>
    <w:rsid w:val="0044628B"/>
    <w:rsid w:val="00460F83"/>
    <w:rsid w:val="00472049"/>
    <w:rsid w:val="004722B1"/>
    <w:rsid w:val="00477122"/>
    <w:rsid w:val="00493CCB"/>
    <w:rsid w:val="004967F6"/>
    <w:rsid w:val="004A4A9B"/>
    <w:rsid w:val="004B05DF"/>
    <w:rsid w:val="004B48DA"/>
    <w:rsid w:val="004C6690"/>
    <w:rsid w:val="004D06B2"/>
    <w:rsid w:val="004D3054"/>
    <w:rsid w:val="004E1067"/>
    <w:rsid w:val="004E2F3C"/>
    <w:rsid w:val="00510E14"/>
    <w:rsid w:val="00512118"/>
    <w:rsid w:val="005268DC"/>
    <w:rsid w:val="00534D65"/>
    <w:rsid w:val="00541754"/>
    <w:rsid w:val="005576D6"/>
    <w:rsid w:val="0056622F"/>
    <w:rsid w:val="00566A89"/>
    <w:rsid w:val="00591FFF"/>
    <w:rsid w:val="005963E5"/>
    <w:rsid w:val="005B5591"/>
    <w:rsid w:val="005B6F70"/>
    <w:rsid w:val="005C109F"/>
    <w:rsid w:val="005D0105"/>
    <w:rsid w:val="005E1F8F"/>
    <w:rsid w:val="005F2B26"/>
    <w:rsid w:val="005F3B1C"/>
    <w:rsid w:val="00601D33"/>
    <w:rsid w:val="006078A8"/>
    <w:rsid w:val="006147CA"/>
    <w:rsid w:val="00620734"/>
    <w:rsid w:val="00623D12"/>
    <w:rsid w:val="00632484"/>
    <w:rsid w:val="00657AEB"/>
    <w:rsid w:val="00661A3A"/>
    <w:rsid w:val="00665BE3"/>
    <w:rsid w:val="0067310E"/>
    <w:rsid w:val="00681696"/>
    <w:rsid w:val="006904C8"/>
    <w:rsid w:val="00696269"/>
    <w:rsid w:val="006A0890"/>
    <w:rsid w:val="006C1346"/>
    <w:rsid w:val="006D23CA"/>
    <w:rsid w:val="006D44AC"/>
    <w:rsid w:val="006D47F7"/>
    <w:rsid w:val="006D7E6A"/>
    <w:rsid w:val="006E6D09"/>
    <w:rsid w:val="00702C76"/>
    <w:rsid w:val="00717C11"/>
    <w:rsid w:val="00726E5A"/>
    <w:rsid w:val="0073381E"/>
    <w:rsid w:val="00740C98"/>
    <w:rsid w:val="0076255C"/>
    <w:rsid w:val="007651B1"/>
    <w:rsid w:val="00766B59"/>
    <w:rsid w:val="00775023"/>
    <w:rsid w:val="007759AD"/>
    <w:rsid w:val="00791A49"/>
    <w:rsid w:val="007A2D38"/>
    <w:rsid w:val="007A39FC"/>
    <w:rsid w:val="007B0596"/>
    <w:rsid w:val="007C252A"/>
    <w:rsid w:val="007C7D7D"/>
    <w:rsid w:val="007D6553"/>
    <w:rsid w:val="007F6F6E"/>
    <w:rsid w:val="00815548"/>
    <w:rsid w:val="00823C57"/>
    <w:rsid w:val="00825EFA"/>
    <w:rsid w:val="0083326C"/>
    <w:rsid w:val="00834259"/>
    <w:rsid w:val="00852E96"/>
    <w:rsid w:val="00864CF1"/>
    <w:rsid w:val="0086782E"/>
    <w:rsid w:val="008711BF"/>
    <w:rsid w:val="008738F4"/>
    <w:rsid w:val="00891200"/>
    <w:rsid w:val="0089247F"/>
    <w:rsid w:val="00893C5E"/>
    <w:rsid w:val="008A6A4D"/>
    <w:rsid w:val="008A6AC8"/>
    <w:rsid w:val="008B611C"/>
    <w:rsid w:val="008B75F5"/>
    <w:rsid w:val="008C4735"/>
    <w:rsid w:val="008F611F"/>
    <w:rsid w:val="008F63BA"/>
    <w:rsid w:val="00920CBD"/>
    <w:rsid w:val="00921FAE"/>
    <w:rsid w:val="0092415E"/>
    <w:rsid w:val="00933B8D"/>
    <w:rsid w:val="00941065"/>
    <w:rsid w:val="009421A2"/>
    <w:rsid w:val="0094461A"/>
    <w:rsid w:val="009457DC"/>
    <w:rsid w:val="00945828"/>
    <w:rsid w:val="009578F9"/>
    <w:rsid w:val="0096390B"/>
    <w:rsid w:val="00971253"/>
    <w:rsid w:val="009717D4"/>
    <w:rsid w:val="00971B81"/>
    <w:rsid w:val="00977A64"/>
    <w:rsid w:val="00980A30"/>
    <w:rsid w:val="009859A7"/>
    <w:rsid w:val="00985ACF"/>
    <w:rsid w:val="009948A3"/>
    <w:rsid w:val="00995936"/>
    <w:rsid w:val="00996687"/>
    <w:rsid w:val="009A3D57"/>
    <w:rsid w:val="009B2860"/>
    <w:rsid w:val="009C1BD8"/>
    <w:rsid w:val="009C1D85"/>
    <w:rsid w:val="009C4442"/>
    <w:rsid w:val="009D220B"/>
    <w:rsid w:val="009D2241"/>
    <w:rsid w:val="009D7ABD"/>
    <w:rsid w:val="009F520A"/>
    <w:rsid w:val="00A20C4D"/>
    <w:rsid w:val="00A2771E"/>
    <w:rsid w:val="00A32E94"/>
    <w:rsid w:val="00A3457E"/>
    <w:rsid w:val="00A3774E"/>
    <w:rsid w:val="00A40D7B"/>
    <w:rsid w:val="00A61530"/>
    <w:rsid w:val="00A634E6"/>
    <w:rsid w:val="00A702DA"/>
    <w:rsid w:val="00A72291"/>
    <w:rsid w:val="00A73DF7"/>
    <w:rsid w:val="00A8040A"/>
    <w:rsid w:val="00A8064E"/>
    <w:rsid w:val="00A86B3C"/>
    <w:rsid w:val="00A917D2"/>
    <w:rsid w:val="00A96B91"/>
    <w:rsid w:val="00A96CFB"/>
    <w:rsid w:val="00AA0771"/>
    <w:rsid w:val="00AA105D"/>
    <w:rsid w:val="00AA4AF6"/>
    <w:rsid w:val="00AA639C"/>
    <w:rsid w:val="00AA6569"/>
    <w:rsid w:val="00AB25D2"/>
    <w:rsid w:val="00AC063D"/>
    <w:rsid w:val="00AD0272"/>
    <w:rsid w:val="00AF0BDB"/>
    <w:rsid w:val="00B210F0"/>
    <w:rsid w:val="00B2619B"/>
    <w:rsid w:val="00B3418D"/>
    <w:rsid w:val="00B43E1B"/>
    <w:rsid w:val="00B5608E"/>
    <w:rsid w:val="00B57B38"/>
    <w:rsid w:val="00B81676"/>
    <w:rsid w:val="00B876EC"/>
    <w:rsid w:val="00B87B5A"/>
    <w:rsid w:val="00B90776"/>
    <w:rsid w:val="00BA62CE"/>
    <w:rsid w:val="00BB1C66"/>
    <w:rsid w:val="00BB6D78"/>
    <w:rsid w:val="00BC0DFF"/>
    <w:rsid w:val="00BC28CD"/>
    <w:rsid w:val="00BC66CC"/>
    <w:rsid w:val="00BD3244"/>
    <w:rsid w:val="00BF04AF"/>
    <w:rsid w:val="00BF5C25"/>
    <w:rsid w:val="00BF79F7"/>
    <w:rsid w:val="00C32089"/>
    <w:rsid w:val="00C372C3"/>
    <w:rsid w:val="00C44386"/>
    <w:rsid w:val="00C479FF"/>
    <w:rsid w:val="00C519D9"/>
    <w:rsid w:val="00C551A0"/>
    <w:rsid w:val="00C57D4F"/>
    <w:rsid w:val="00C66158"/>
    <w:rsid w:val="00C66971"/>
    <w:rsid w:val="00C74706"/>
    <w:rsid w:val="00CA1533"/>
    <w:rsid w:val="00CB30A0"/>
    <w:rsid w:val="00CB5CA1"/>
    <w:rsid w:val="00CC2631"/>
    <w:rsid w:val="00CC36ED"/>
    <w:rsid w:val="00CF0019"/>
    <w:rsid w:val="00D2372D"/>
    <w:rsid w:val="00D26388"/>
    <w:rsid w:val="00D30E31"/>
    <w:rsid w:val="00D329B8"/>
    <w:rsid w:val="00D32F12"/>
    <w:rsid w:val="00D47FDE"/>
    <w:rsid w:val="00D5189E"/>
    <w:rsid w:val="00D52F77"/>
    <w:rsid w:val="00DA1374"/>
    <w:rsid w:val="00DB3F66"/>
    <w:rsid w:val="00DD771A"/>
    <w:rsid w:val="00DF011D"/>
    <w:rsid w:val="00E06F1D"/>
    <w:rsid w:val="00E1036C"/>
    <w:rsid w:val="00E11FD4"/>
    <w:rsid w:val="00E14B11"/>
    <w:rsid w:val="00E239AA"/>
    <w:rsid w:val="00E25147"/>
    <w:rsid w:val="00E46A58"/>
    <w:rsid w:val="00E50093"/>
    <w:rsid w:val="00E5604F"/>
    <w:rsid w:val="00E622A1"/>
    <w:rsid w:val="00E63062"/>
    <w:rsid w:val="00E73050"/>
    <w:rsid w:val="00E76005"/>
    <w:rsid w:val="00E83B09"/>
    <w:rsid w:val="00E9207B"/>
    <w:rsid w:val="00EA5005"/>
    <w:rsid w:val="00EB6C7C"/>
    <w:rsid w:val="00EB7E02"/>
    <w:rsid w:val="00ED1E75"/>
    <w:rsid w:val="00EF0CF6"/>
    <w:rsid w:val="00EF1929"/>
    <w:rsid w:val="00EF40EA"/>
    <w:rsid w:val="00EF4AB6"/>
    <w:rsid w:val="00F01DCF"/>
    <w:rsid w:val="00F04AC7"/>
    <w:rsid w:val="00F156B5"/>
    <w:rsid w:val="00F1588A"/>
    <w:rsid w:val="00F26879"/>
    <w:rsid w:val="00F27FC0"/>
    <w:rsid w:val="00F54D41"/>
    <w:rsid w:val="00F81B13"/>
    <w:rsid w:val="00F83249"/>
    <w:rsid w:val="00FA15D0"/>
    <w:rsid w:val="00FB57DE"/>
    <w:rsid w:val="00FB6EC1"/>
    <w:rsid w:val="00FC6153"/>
    <w:rsid w:val="00FD316C"/>
    <w:rsid w:val="00FD432D"/>
    <w:rsid w:val="00FE19F3"/>
    <w:rsid w:val="00FF046C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image" Target="media/image4.emf"/><Relationship Id="rId18" Type="http://schemas.openxmlformats.org/officeDocument/2006/relationships/package" Target="embeddings/Microsoft_Excel_Worksheet6.xlsx"/><Relationship Id="rId26" Type="http://schemas.openxmlformats.org/officeDocument/2006/relationships/package" Target="embeddings/Microsoft_Excel_Worksheet10.xlsx"/><Relationship Id="rId39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openxmlformats.org/officeDocument/2006/relationships/package" Target="embeddings/Microsoft_Excel_Worksheet14.xlsx"/><Relationship Id="rId42" Type="http://schemas.openxmlformats.org/officeDocument/2006/relationships/package" Target="embeddings/Microsoft_Excel_Worksheet18.xlsx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3.xls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package" Target="embeddings/Microsoft_Excel_Worksheet16.xlsx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5.xlsx"/><Relationship Id="rId20" Type="http://schemas.openxmlformats.org/officeDocument/2006/relationships/package" Target="embeddings/Microsoft_Excel_Worksheet7.xlsx"/><Relationship Id="rId29" Type="http://schemas.openxmlformats.org/officeDocument/2006/relationships/image" Target="media/image12.emf"/><Relationship Id="rId41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package" Target="embeddings/Microsoft_Excel_Worksheet9.xlsx"/><Relationship Id="rId32" Type="http://schemas.openxmlformats.org/officeDocument/2006/relationships/package" Target="embeddings/Microsoft_Excel_Worksheet13.xlsx"/><Relationship Id="rId37" Type="http://schemas.openxmlformats.org/officeDocument/2006/relationships/image" Target="media/image16.emf"/><Relationship Id="rId40" Type="http://schemas.openxmlformats.org/officeDocument/2006/relationships/package" Target="embeddings/Microsoft_Excel_Worksheet17.xlsx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package" Target="embeddings/Microsoft_Excel_Worksheet11.xlsx"/><Relationship Id="rId36" Type="http://schemas.openxmlformats.org/officeDocument/2006/relationships/package" Target="embeddings/Microsoft_Excel_Worksheet15.xlsx"/><Relationship Id="rId10" Type="http://schemas.openxmlformats.org/officeDocument/2006/relationships/package" Target="embeddings/Microsoft_Excel_Worksheet2.xlsx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package" Target="embeddings/Microsoft_Excel_Worksheet19.xlsx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package" Target="embeddings/Microsoft_Excel_Worksheet4.xlsx"/><Relationship Id="rId22" Type="http://schemas.openxmlformats.org/officeDocument/2006/relationships/package" Target="embeddings/Microsoft_Excel_Worksheet8.xlsx"/><Relationship Id="rId27" Type="http://schemas.openxmlformats.org/officeDocument/2006/relationships/image" Target="media/image11.emf"/><Relationship Id="rId30" Type="http://schemas.openxmlformats.org/officeDocument/2006/relationships/package" Target="embeddings/Microsoft_Excel_Worksheet12.xlsx"/><Relationship Id="rId35" Type="http://schemas.openxmlformats.org/officeDocument/2006/relationships/image" Target="media/image15.emf"/><Relationship Id="rId43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8C6E2-1A8E-43BD-918D-72C7BC4B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807</Words>
  <Characters>4764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Dell</dc:creator>
  <cp:lastModifiedBy>Chlebeček</cp:lastModifiedBy>
  <cp:revision>2</cp:revision>
  <cp:lastPrinted>2016-10-07T10:58:00Z</cp:lastPrinted>
  <dcterms:created xsi:type="dcterms:W3CDTF">2017-03-13T08:44:00Z</dcterms:created>
  <dcterms:modified xsi:type="dcterms:W3CDTF">2017-03-13T08:44:00Z</dcterms:modified>
</cp:coreProperties>
</file>