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3EC0" w14:textId="77777777" w:rsidR="00D7393E" w:rsidRDefault="00000000">
      <w:pPr>
        <w:tabs>
          <w:tab w:val="right" w:pos="11100"/>
        </w:tabs>
        <w:spacing w:after="263" w:line="259" w:lineRule="auto"/>
        <w:ind w:left="-15" w:right="-15" w:firstLine="0"/>
      </w:pPr>
      <w:r>
        <w:rPr>
          <w:sz w:val="16"/>
        </w:rPr>
        <w:t>Obec Trstěnice, IČO 00293679</w:t>
      </w:r>
      <w:r>
        <w:rPr>
          <w:sz w:val="16"/>
        </w:rPr>
        <w:tab/>
        <w:t>KEO4 1.12.0 UR006</w:t>
      </w:r>
    </w:p>
    <w:p w14:paraId="2134F15E" w14:textId="5AF8DD42" w:rsidR="00D7393E" w:rsidRDefault="00D7393E">
      <w:pPr>
        <w:spacing w:after="268" w:line="265" w:lineRule="auto"/>
        <w:jc w:val="center"/>
      </w:pPr>
    </w:p>
    <w:tbl>
      <w:tblPr>
        <w:tblStyle w:val="TableGrid"/>
        <w:tblW w:w="11090" w:type="dxa"/>
        <w:tblInd w:w="0" w:type="dxa"/>
        <w:tblCellMar>
          <w:top w:w="5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962"/>
        <w:gridCol w:w="1814"/>
        <w:gridCol w:w="610"/>
        <w:gridCol w:w="1347"/>
        <w:gridCol w:w="1493"/>
        <w:gridCol w:w="1034"/>
        <w:gridCol w:w="2830"/>
      </w:tblGrid>
      <w:tr w:rsidR="00D7393E" w14:paraId="5CE4AA42" w14:textId="77777777">
        <w:trPr>
          <w:trHeight w:val="400"/>
        </w:trPr>
        <w:tc>
          <w:tcPr>
            <w:tcW w:w="5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14:paraId="071C5DAC" w14:textId="77777777" w:rsidR="00D7393E" w:rsidRDefault="00000000">
            <w:pPr>
              <w:spacing w:after="0" w:line="259" w:lineRule="auto"/>
              <w:ind w:left="40" w:firstLine="0"/>
            </w:pPr>
            <w:r>
              <w:rPr>
                <w:b/>
                <w:sz w:val="28"/>
              </w:rPr>
              <w:t xml:space="preserve">Schválené rozpočtové </w:t>
            </w:r>
            <w:proofErr w:type="gramStart"/>
            <w:r>
              <w:rPr>
                <w:b/>
                <w:sz w:val="28"/>
              </w:rPr>
              <w:t>opatření  č.</w:t>
            </w:r>
            <w:proofErr w:type="gramEnd"/>
            <w:r>
              <w:rPr>
                <w:b/>
                <w:sz w:val="28"/>
              </w:rPr>
              <w:t xml:space="preserve"> 2/2023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14:paraId="664254A4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14:paraId="19B60A85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14:paraId="77BE5C37" w14:textId="77777777" w:rsidR="00D7393E" w:rsidRDefault="00D7393E">
            <w:pPr>
              <w:spacing w:after="160" w:line="259" w:lineRule="auto"/>
              <w:ind w:left="0" w:firstLine="0"/>
            </w:pPr>
          </w:p>
        </w:tc>
      </w:tr>
      <w:tr w:rsidR="00D7393E" w14:paraId="172267A2" w14:textId="77777777" w:rsidTr="00A51082">
        <w:trPr>
          <w:trHeight w:val="276"/>
        </w:trPr>
        <w:tc>
          <w:tcPr>
            <w:tcW w:w="3776" w:type="dxa"/>
            <w:gridSpan w:val="2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14:paraId="6B40F7F1" w14:textId="2F1943C2" w:rsidR="00D7393E" w:rsidRDefault="00D7393E">
            <w:pPr>
              <w:spacing w:after="0" w:line="259" w:lineRule="auto"/>
              <w:ind w:left="220" w:firstLine="0"/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14:paraId="3674D6CE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14:paraId="3B617939" w14:textId="668C4AAA" w:rsidR="00D7393E" w:rsidRDefault="00D7393E">
            <w:pPr>
              <w:spacing w:after="0" w:line="259" w:lineRule="auto"/>
              <w:ind w:left="0" w:firstLine="0"/>
            </w:pP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14:paraId="25745820" w14:textId="46A2971F" w:rsidR="00D7393E" w:rsidRDefault="00D7393E">
            <w:pPr>
              <w:spacing w:after="0" w:line="259" w:lineRule="auto"/>
              <w:ind w:left="202" w:firstLine="0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14:paraId="7B6583FC" w14:textId="5C19035B" w:rsidR="00D7393E" w:rsidRDefault="00D7393E">
            <w:pPr>
              <w:spacing w:after="0" w:line="259" w:lineRule="auto"/>
              <w:ind w:left="0" w:firstLine="0"/>
            </w:pP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14:paraId="00855BE1" w14:textId="77777777" w:rsidR="00D7393E" w:rsidRDefault="00D7393E">
            <w:pPr>
              <w:spacing w:after="160" w:line="259" w:lineRule="auto"/>
              <w:ind w:left="0" w:firstLine="0"/>
            </w:pPr>
          </w:p>
        </w:tc>
      </w:tr>
      <w:tr w:rsidR="00D7393E" w14:paraId="3E769E07" w14:textId="77777777" w:rsidTr="00A51082">
        <w:trPr>
          <w:trHeight w:val="370"/>
        </w:trPr>
        <w:tc>
          <w:tcPr>
            <w:tcW w:w="3776" w:type="dxa"/>
            <w:gridSpan w:val="2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14:paraId="1DEE81BB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610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14:paraId="61F393AC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1347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14:paraId="58752089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1493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14:paraId="206E1145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14:paraId="39995451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2830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14:paraId="4A446F82" w14:textId="77777777" w:rsidR="00D7393E" w:rsidRDefault="00D7393E">
            <w:pPr>
              <w:spacing w:after="160" w:line="259" w:lineRule="auto"/>
              <w:ind w:left="0" w:firstLine="0"/>
            </w:pPr>
          </w:p>
        </w:tc>
      </w:tr>
      <w:tr w:rsidR="00D7393E" w14:paraId="156D5297" w14:textId="77777777" w:rsidTr="00A51082">
        <w:trPr>
          <w:trHeight w:val="400"/>
        </w:trPr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F2FF"/>
          </w:tcPr>
          <w:p w14:paraId="6799372D" w14:textId="77777777" w:rsidR="00D7393E" w:rsidRDefault="00000000">
            <w:pPr>
              <w:spacing w:after="0" w:line="259" w:lineRule="auto"/>
              <w:ind w:left="40" w:firstLine="0"/>
            </w:pPr>
            <w:r>
              <w:rPr>
                <w:b/>
                <w:sz w:val="26"/>
              </w:rPr>
              <w:t>Změna závazných ukazatelů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E5F2FF"/>
          </w:tcPr>
          <w:p w14:paraId="7BE6A1DF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E5F2FF"/>
          </w:tcPr>
          <w:p w14:paraId="59DCD0C3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E5F2FF"/>
          </w:tcPr>
          <w:p w14:paraId="0741A049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E5F2FF"/>
          </w:tcPr>
          <w:p w14:paraId="7BAEC305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E5F2FF"/>
          </w:tcPr>
          <w:p w14:paraId="7A7C80FD" w14:textId="77777777" w:rsidR="00D7393E" w:rsidRDefault="00D7393E">
            <w:pPr>
              <w:spacing w:after="160" w:line="259" w:lineRule="auto"/>
              <w:ind w:left="0" w:firstLine="0"/>
            </w:pPr>
          </w:p>
        </w:tc>
      </w:tr>
      <w:tr w:rsidR="00D7393E" w14:paraId="59904EDD" w14:textId="77777777" w:rsidTr="00A51082">
        <w:trPr>
          <w:trHeight w:val="160"/>
        </w:trPr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614E5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6A5C44D8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70CA0063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107DC1B7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37D44C0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7C3473A" w14:textId="77777777" w:rsidR="00D7393E" w:rsidRDefault="00D7393E">
            <w:pPr>
              <w:spacing w:after="160" w:line="259" w:lineRule="auto"/>
              <w:ind w:left="0" w:firstLine="0"/>
            </w:pPr>
          </w:p>
        </w:tc>
      </w:tr>
      <w:tr w:rsidR="00D7393E" w14:paraId="7308A1BF" w14:textId="77777777" w:rsidTr="00A51082">
        <w:trPr>
          <w:trHeight w:val="400"/>
        </w:trPr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102E697A" w14:textId="77777777" w:rsidR="00D7393E" w:rsidRDefault="00000000">
            <w:pPr>
              <w:spacing w:after="0" w:line="259" w:lineRule="auto"/>
              <w:ind w:left="40" w:firstLine="0"/>
            </w:pPr>
            <w:r>
              <w:rPr>
                <w:b/>
                <w:sz w:val="26"/>
              </w:rPr>
              <w:t>Výdaje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5F912417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5E227E17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6C4C1C3C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3EE40882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4D272D7B" w14:textId="77777777" w:rsidR="00D7393E" w:rsidRDefault="00D7393E">
            <w:pPr>
              <w:spacing w:after="160" w:line="259" w:lineRule="auto"/>
              <w:ind w:left="0" w:firstLine="0"/>
            </w:pPr>
          </w:p>
        </w:tc>
      </w:tr>
      <w:tr w:rsidR="00D7393E" w14:paraId="1564C62B" w14:textId="77777777" w:rsidTr="00A51082">
        <w:trPr>
          <w:trHeight w:val="350"/>
        </w:trPr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3202F7" w14:textId="77777777" w:rsidR="00D7393E" w:rsidRDefault="00000000">
            <w:pPr>
              <w:tabs>
                <w:tab w:val="center" w:pos="550"/>
                <w:tab w:val="center" w:pos="1050"/>
                <w:tab w:val="center" w:pos="1550"/>
                <w:tab w:val="center" w:pos="2000"/>
                <w:tab w:val="center" w:pos="2550"/>
                <w:tab w:val="center" w:pos="325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  <w:sz w:val="18"/>
              </w:rPr>
              <w:t>Par</w:t>
            </w:r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b/>
                <w:i/>
                <w:sz w:val="18"/>
              </w:rPr>
              <w:t>Pol</w:t>
            </w:r>
            <w:proofErr w:type="spellEnd"/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b/>
                <w:i/>
                <w:sz w:val="18"/>
              </w:rPr>
              <w:t>Nst</w:t>
            </w:r>
            <w:proofErr w:type="spellEnd"/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b/>
                <w:i/>
                <w:sz w:val="18"/>
              </w:rPr>
              <w:t>Zdr</w:t>
            </w:r>
            <w:proofErr w:type="spellEnd"/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b/>
                <w:i/>
                <w:sz w:val="18"/>
              </w:rPr>
              <w:t>Uz</w:t>
            </w:r>
            <w:proofErr w:type="spellEnd"/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b/>
                <w:i/>
                <w:sz w:val="16"/>
              </w:rPr>
              <w:t>Org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A88AD4" w14:textId="77777777" w:rsidR="00D7393E" w:rsidRDefault="00000000">
            <w:pPr>
              <w:spacing w:after="0" w:line="259" w:lineRule="auto"/>
              <w:ind w:left="0" w:firstLine="0"/>
            </w:pPr>
            <w:r>
              <w:rPr>
                <w:b/>
                <w:i/>
                <w:sz w:val="16"/>
              </w:rPr>
              <w:t>org2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E2E3B2" w14:textId="77777777" w:rsidR="00D7393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i/>
                <w:sz w:val="18"/>
              </w:rPr>
              <w:t>Původní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460719" w14:textId="77777777" w:rsidR="00D7393E" w:rsidRDefault="00000000">
            <w:pPr>
              <w:spacing w:after="0" w:line="259" w:lineRule="auto"/>
              <w:ind w:left="0" w:right="33" w:firstLine="0"/>
              <w:jc w:val="right"/>
            </w:pPr>
            <w:r>
              <w:rPr>
                <w:b/>
                <w:i/>
                <w:sz w:val="18"/>
              </w:rPr>
              <w:t>Změna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8AFEFB" w14:textId="77777777" w:rsidR="00D7393E" w:rsidRDefault="00000000">
            <w:pPr>
              <w:spacing w:after="0" w:line="259" w:lineRule="auto"/>
              <w:ind w:left="674" w:firstLine="0"/>
            </w:pPr>
            <w:r>
              <w:rPr>
                <w:b/>
                <w:i/>
                <w:sz w:val="18"/>
              </w:rPr>
              <w:t>Po změně Název</w:t>
            </w:r>
          </w:p>
        </w:tc>
      </w:tr>
      <w:tr w:rsidR="00D7393E" w14:paraId="403FF0AD" w14:textId="77777777" w:rsidTr="00A51082">
        <w:trPr>
          <w:trHeight w:val="266"/>
        </w:trPr>
        <w:tc>
          <w:tcPr>
            <w:tcW w:w="1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131113" w14:textId="77777777" w:rsidR="00D7393E" w:rsidRDefault="00000000">
            <w:pPr>
              <w:spacing w:after="0" w:line="259" w:lineRule="auto"/>
              <w:ind w:left="149" w:firstLine="0"/>
              <w:jc w:val="center"/>
            </w:pPr>
            <w:r>
              <w:rPr>
                <w:b/>
                <w:sz w:val="18"/>
              </w:rPr>
              <w:t>2219 XXXX XXX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82DB3F" w14:textId="77777777" w:rsidR="00D7393E" w:rsidRDefault="00000000">
            <w:pPr>
              <w:tabs>
                <w:tab w:val="right" w:pos="2390"/>
              </w:tabs>
              <w:spacing w:after="0" w:line="259" w:lineRule="auto"/>
              <w:ind w:left="-23" w:firstLine="0"/>
            </w:pPr>
            <w:r>
              <w:rPr>
                <w:b/>
                <w:sz w:val="18"/>
              </w:rPr>
              <w:t>X</w:t>
            </w:r>
            <w:r>
              <w:rPr>
                <w:b/>
                <w:sz w:val="18"/>
              </w:rPr>
              <w:tab/>
              <w:t xml:space="preserve">XXXXX </w:t>
            </w:r>
            <w:proofErr w:type="spellStart"/>
            <w:r>
              <w:rPr>
                <w:b/>
                <w:sz w:val="18"/>
              </w:rPr>
              <w:t>XXXXX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XXXXX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21D575" w14:textId="77777777" w:rsidR="00D7393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>3 517 000,00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06AD9C" w14:textId="77777777" w:rsidR="00D7393E" w:rsidRDefault="00000000">
            <w:pPr>
              <w:spacing w:after="0" w:line="259" w:lineRule="auto"/>
              <w:ind w:left="0" w:right="33" w:firstLine="0"/>
              <w:jc w:val="right"/>
            </w:pPr>
            <w:r>
              <w:rPr>
                <w:b/>
                <w:sz w:val="18"/>
              </w:rPr>
              <w:t>-2 135 000,00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CF953E" w14:textId="77777777" w:rsidR="00D7393E" w:rsidRDefault="00000000">
            <w:pPr>
              <w:spacing w:after="0" w:line="259" w:lineRule="auto"/>
              <w:ind w:left="483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1 382 000,00 Ostatní záležitosti</w:t>
            </w:r>
            <w:r w:rsidR="00A51082">
              <w:rPr>
                <w:b/>
                <w:sz w:val="18"/>
              </w:rPr>
              <w:t xml:space="preserve">     </w:t>
            </w:r>
          </w:p>
          <w:p w14:paraId="273F3E26" w14:textId="64A60F10" w:rsidR="00A51082" w:rsidRDefault="00A51082">
            <w:pPr>
              <w:spacing w:after="0" w:line="259" w:lineRule="auto"/>
              <w:ind w:left="483" w:firstLine="0"/>
            </w:pPr>
            <w:r>
              <w:rPr>
                <w:b/>
                <w:sz w:val="18"/>
              </w:rPr>
              <w:t xml:space="preserve">                      pozemních komunikací</w:t>
            </w:r>
          </w:p>
        </w:tc>
      </w:tr>
      <w:tr w:rsidR="00D7393E" w14:paraId="0D0C477F" w14:textId="77777777" w:rsidTr="00A51082">
        <w:trPr>
          <w:trHeight w:val="30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14:paraId="7000F184" w14:textId="77777777" w:rsidR="00D7393E" w:rsidRDefault="00000000">
            <w:pPr>
              <w:spacing w:after="0" w:line="259" w:lineRule="auto"/>
              <w:ind w:left="149" w:firstLine="0"/>
              <w:jc w:val="center"/>
            </w:pPr>
            <w:r>
              <w:rPr>
                <w:b/>
                <w:sz w:val="18"/>
              </w:rPr>
              <w:t>3329 XXXX XXX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E3888" w14:textId="77777777" w:rsidR="00D7393E" w:rsidRDefault="00000000">
            <w:pPr>
              <w:tabs>
                <w:tab w:val="right" w:pos="2390"/>
              </w:tabs>
              <w:spacing w:after="0" w:line="259" w:lineRule="auto"/>
              <w:ind w:left="-23" w:firstLine="0"/>
            </w:pPr>
            <w:r>
              <w:rPr>
                <w:b/>
                <w:sz w:val="18"/>
              </w:rPr>
              <w:t>X</w:t>
            </w:r>
            <w:r>
              <w:rPr>
                <w:b/>
                <w:sz w:val="18"/>
              </w:rPr>
              <w:tab/>
              <w:t xml:space="preserve">XXXXX </w:t>
            </w:r>
            <w:proofErr w:type="spellStart"/>
            <w:r>
              <w:rPr>
                <w:b/>
                <w:sz w:val="18"/>
              </w:rPr>
              <w:t>XXXXX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XXXXX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14:paraId="410BA2AE" w14:textId="77777777" w:rsidR="00D7393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766CCEFD" w14:textId="77777777" w:rsidR="00D7393E" w:rsidRDefault="00000000">
            <w:pPr>
              <w:spacing w:after="0" w:line="259" w:lineRule="auto"/>
              <w:ind w:left="0" w:right="33" w:firstLine="0"/>
              <w:jc w:val="right"/>
            </w:pPr>
            <w:r>
              <w:rPr>
                <w:b/>
                <w:sz w:val="18"/>
              </w:rPr>
              <w:t>135 000,00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A57B0" w14:textId="77777777" w:rsidR="00D7393E" w:rsidRDefault="00000000">
            <w:pPr>
              <w:spacing w:after="0" w:line="259" w:lineRule="auto"/>
              <w:ind w:left="0" w:right="55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135 000,00 Ostatní záležitosti</w:t>
            </w:r>
            <w:r w:rsidR="00A51082">
              <w:rPr>
                <w:b/>
                <w:sz w:val="18"/>
              </w:rPr>
              <w:t xml:space="preserve"> </w:t>
            </w:r>
          </w:p>
          <w:p w14:paraId="137917A5" w14:textId="77777777" w:rsidR="00A51082" w:rsidRDefault="00A51082">
            <w:pPr>
              <w:spacing w:after="0" w:line="259" w:lineRule="auto"/>
              <w:ind w:left="0" w:right="55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ochrany památek a péče </w:t>
            </w:r>
          </w:p>
          <w:p w14:paraId="474DC1B0" w14:textId="47B1EE75" w:rsidR="00A51082" w:rsidRDefault="00A51082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                    o kulturní dědictví</w:t>
            </w:r>
          </w:p>
        </w:tc>
      </w:tr>
      <w:tr w:rsidR="00D7393E" w14:paraId="0D65F20B" w14:textId="77777777" w:rsidTr="00A51082">
        <w:trPr>
          <w:trHeight w:val="354"/>
        </w:trPr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1F7C59" w14:textId="77777777" w:rsidR="00D7393E" w:rsidRDefault="00000000">
            <w:pPr>
              <w:spacing w:after="0" w:line="259" w:lineRule="auto"/>
              <w:ind w:left="149" w:firstLine="0"/>
              <w:jc w:val="center"/>
            </w:pPr>
            <w:r>
              <w:rPr>
                <w:b/>
                <w:sz w:val="18"/>
              </w:rPr>
              <w:t>3412 XXXX XXX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F2386C" w14:textId="77777777" w:rsidR="00D7393E" w:rsidRDefault="00000000">
            <w:pPr>
              <w:tabs>
                <w:tab w:val="right" w:pos="2390"/>
              </w:tabs>
              <w:spacing w:after="0" w:line="259" w:lineRule="auto"/>
              <w:ind w:left="-23" w:firstLine="0"/>
            </w:pPr>
            <w:r>
              <w:rPr>
                <w:b/>
                <w:sz w:val="18"/>
              </w:rPr>
              <w:t>X</w:t>
            </w:r>
            <w:r>
              <w:rPr>
                <w:b/>
                <w:sz w:val="18"/>
              </w:rPr>
              <w:tab/>
              <w:t xml:space="preserve">XXXXX </w:t>
            </w:r>
            <w:proofErr w:type="spellStart"/>
            <w:r>
              <w:rPr>
                <w:b/>
                <w:sz w:val="18"/>
              </w:rPr>
              <w:t>XXXXX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XXXXX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6B7C1F" w14:textId="77777777" w:rsidR="00D7393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>1 932 000,00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8598E3" w14:textId="77777777" w:rsidR="00D7393E" w:rsidRDefault="00000000">
            <w:pPr>
              <w:spacing w:after="0" w:line="259" w:lineRule="auto"/>
              <w:ind w:left="0" w:right="33" w:firstLine="0"/>
              <w:jc w:val="right"/>
            </w:pPr>
            <w:r>
              <w:rPr>
                <w:b/>
                <w:sz w:val="18"/>
              </w:rPr>
              <w:t>2 000 000,00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3663DC" w14:textId="77777777" w:rsidR="00D7393E" w:rsidRDefault="00000000">
            <w:pPr>
              <w:spacing w:after="0" w:line="259" w:lineRule="auto"/>
              <w:ind w:left="65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3 932 000,00 Sportovní zařízení ve</w:t>
            </w:r>
          </w:p>
          <w:p w14:paraId="52471E65" w14:textId="393E0CBA" w:rsidR="00A51082" w:rsidRPr="00A51082" w:rsidRDefault="00A51082">
            <w:pPr>
              <w:spacing w:after="0" w:line="259" w:lineRule="auto"/>
              <w:ind w:left="65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vlastnictví obce</w:t>
            </w:r>
          </w:p>
        </w:tc>
      </w:tr>
      <w:tr w:rsidR="00D7393E" w14:paraId="5949C73D" w14:textId="77777777" w:rsidTr="00A51082">
        <w:trPr>
          <w:trHeight w:val="280"/>
        </w:trPr>
        <w:tc>
          <w:tcPr>
            <w:tcW w:w="1962" w:type="dxa"/>
            <w:tcBorders>
              <w:top w:val="single" w:sz="4" w:space="0" w:color="000000"/>
              <w:left w:val="nil"/>
              <w:bottom w:val="double" w:sz="3" w:space="0" w:color="000000"/>
              <w:right w:val="nil"/>
            </w:tcBorders>
          </w:tcPr>
          <w:p w14:paraId="1B03524F" w14:textId="77777777" w:rsidR="00D7393E" w:rsidRDefault="00000000">
            <w:pPr>
              <w:spacing w:after="0" w:line="259" w:lineRule="auto"/>
              <w:ind w:left="140" w:firstLine="0"/>
            </w:pPr>
            <w:r>
              <w:rPr>
                <w:b/>
                <w:sz w:val="18"/>
              </w:rPr>
              <w:t>Výdaje celkem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nil"/>
              <w:bottom w:val="double" w:sz="3" w:space="0" w:color="000000"/>
              <w:right w:val="nil"/>
            </w:tcBorders>
          </w:tcPr>
          <w:p w14:paraId="69797105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double" w:sz="3" w:space="0" w:color="000000"/>
              <w:right w:val="nil"/>
            </w:tcBorders>
          </w:tcPr>
          <w:p w14:paraId="72F1C23A" w14:textId="77777777" w:rsidR="00D7393E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>5 449 000,00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double" w:sz="3" w:space="0" w:color="000000"/>
              <w:right w:val="nil"/>
            </w:tcBorders>
          </w:tcPr>
          <w:p w14:paraId="3FB51D1D" w14:textId="77777777" w:rsidR="00D7393E" w:rsidRDefault="00000000">
            <w:pPr>
              <w:spacing w:after="0" w:line="259" w:lineRule="auto"/>
              <w:ind w:left="0" w:right="33" w:firstLine="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nil"/>
              <w:bottom w:val="double" w:sz="3" w:space="0" w:color="000000"/>
              <w:right w:val="nil"/>
            </w:tcBorders>
          </w:tcPr>
          <w:p w14:paraId="222AA6B2" w14:textId="77777777" w:rsidR="00D7393E" w:rsidRDefault="00000000">
            <w:pPr>
              <w:spacing w:after="0" w:line="259" w:lineRule="auto"/>
              <w:ind w:left="483" w:firstLine="0"/>
            </w:pPr>
            <w:r>
              <w:rPr>
                <w:b/>
                <w:sz w:val="18"/>
              </w:rPr>
              <w:t>5 449 000,00</w:t>
            </w:r>
          </w:p>
        </w:tc>
      </w:tr>
      <w:tr w:rsidR="00D7393E" w14:paraId="0D85CAB5" w14:textId="77777777">
        <w:trPr>
          <w:trHeight w:val="90"/>
        </w:trPr>
        <w:tc>
          <w:tcPr>
            <w:tcW w:w="5733" w:type="dxa"/>
            <w:gridSpan w:val="4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14:paraId="7E6D616C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1493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14:paraId="453F6C83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3864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14:paraId="2D32B63B" w14:textId="77777777" w:rsidR="00D7393E" w:rsidRDefault="00D7393E">
            <w:pPr>
              <w:spacing w:after="160" w:line="259" w:lineRule="auto"/>
              <w:ind w:left="0" w:firstLine="0"/>
            </w:pPr>
          </w:p>
        </w:tc>
      </w:tr>
      <w:tr w:rsidR="00D7393E" w14:paraId="08645F6B" w14:textId="77777777">
        <w:trPr>
          <w:trHeight w:val="400"/>
        </w:trPr>
        <w:tc>
          <w:tcPr>
            <w:tcW w:w="5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60BE29FD" w14:textId="77777777" w:rsidR="00D7393E" w:rsidRDefault="00000000">
            <w:pPr>
              <w:spacing w:after="0" w:line="259" w:lineRule="auto"/>
              <w:ind w:left="40" w:firstLine="0"/>
            </w:pPr>
            <w:r>
              <w:rPr>
                <w:b/>
                <w:sz w:val="24"/>
              </w:rPr>
              <w:t>Důvodová zpráva k rozpočtovému opatření č. 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7A5DBD80" w14:textId="77777777" w:rsidR="00D7393E" w:rsidRDefault="00D7393E">
            <w:pPr>
              <w:spacing w:after="160" w:line="259" w:lineRule="auto"/>
              <w:ind w:left="0" w:firstLine="0"/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793BDB98" w14:textId="77777777" w:rsidR="00D7393E" w:rsidRDefault="00D7393E">
            <w:pPr>
              <w:spacing w:after="160" w:line="259" w:lineRule="auto"/>
              <w:ind w:left="0" w:firstLine="0"/>
            </w:pPr>
          </w:p>
        </w:tc>
      </w:tr>
    </w:tbl>
    <w:p w14:paraId="0DAD2F77" w14:textId="0DCAF68D" w:rsidR="00D7393E" w:rsidRDefault="00000000">
      <w:pPr>
        <w:spacing w:after="320" w:line="240" w:lineRule="auto"/>
        <w:ind w:left="-5"/>
      </w:pPr>
      <w:r>
        <w:t>V tomto rozpočtovém opatření došlo převodu výdajů mezi jednotlivým paragrafy</w:t>
      </w:r>
      <w:r w:rsidR="007016EA">
        <w:t xml:space="preserve">. Převod byl proveden </w:t>
      </w:r>
      <w:r w:rsidR="003E5ED0">
        <w:t>na</w:t>
      </w:r>
      <w:r>
        <w:t xml:space="preserve"> vybudován</w:t>
      </w:r>
      <w:r w:rsidR="0016499F">
        <w:t xml:space="preserve">í </w:t>
      </w:r>
      <w:r>
        <w:t>opěrn</w:t>
      </w:r>
      <w:r w:rsidR="0016499F">
        <w:t>é zdi u</w:t>
      </w:r>
      <w:r>
        <w:t xml:space="preserve"> koupaliště </w:t>
      </w:r>
      <w:r w:rsidR="0016499F">
        <w:t>a předpokládan</w:t>
      </w:r>
      <w:r w:rsidR="003E5ED0">
        <w:t>é</w:t>
      </w:r>
      <w:r w:rsidR="00A51082">
        <w:t xml:space="preserve"> oprav</w:t>
      </w:r>
      <w:r w:rsidR="003E5ED0">
        <w:t>y</w:t>
      </w:r>
      <w:r>
        <w:t>.</w:t>
      </w:r>
    </w:p>
    <w:p w14:paraId="08BFD0A5" w14:textId="77777777" w:rsidR="00D7393E" w:rsidRDefault="00000000">
      <w:pPr>
        <w:spacing w:after="230" w:line="240" w:lineRule="auto"/>
        <w:ind w:left="-5"/>
      </w:pPr>
      <w:r>
        <w:t>V souladu s ustanovením § 16 zákona č.250/2000 Sb., o rozpočtových pravidlech územních rozpočtů dojde k rozpočtovému opatření v případě změn rozpočtových prostředků na závazných ukazatelích (např. změna objemu nebo přesuny mezi ukazateli).</w:t>
      </w:r>
    </w:p>
    <w:p w14:paraId="41B40AFB" w14:textId="2395FA41" w:rsidR="00D7393E" w:rsidRDefault="00000000">
      <w:pPr>
        <w:spacing w:after="211" w:line="259" w:lineRule="auto"/>
        <w:ind w:left="0" w:firstLine="0"/>
      </w:pPr>
      <w:r>
        <w:rPr>
          <w:b/>
        </w:rPr>
        <w:t>Schváleno usnesením: 7/</w:t>
      </w:r>
      <w:proofErr w:type="gramStart"/>
      <w:r>
        <w:rPr>
          <w:b/>
        </w:rPr>
        <w:t xml:space="preserve">5 </w:t>
      </w:r>
      <w:r w:rsidR="00A51082">
        <w:rPr>
          <w:b/>
        </w:rPr>
        <w:t xml:space="preserve"> </w:t>
      </w:r>
      <w:r>
        <w:rPr>
          <w:b/>
        </w:rPr>
        <w:t>Na</w:t>
      </w:r>
      <w:proofErr w:type="gramEnd"/>
      <w:r>
        <w:rPr>
          <w:b/>
        </w:rPr>
        <w:t xml:space="preserve"> zasedání dne: 24.02.2023</w:t>
      </w:r>
    </w:p>
    <w:p w14:paraId="33160C23" w14:textId="4BAE622F" w:rsidR="00D7393E" w:rsidRDefault="00000000">
      <w:pPr>
        <w:spacing w:after="10747"/>
        <w:ind w:left="-5"/>
      </w:pPr>
      <w:r>
        <w:t>Zpracoval</w:t>
      </w:r>
      <w:r w:rsidR="00A51082">
        <w:t>a</w:t>
      </w:r>
      <w:r>
        <w:t xml:space="preserve">: Ludmila Balíková       dne: 24.02.2023                                                            Jana Smejkalová </w:t>
      </w:r>
      <w:r w:rsidR="00A51082">
        <w:t>–</w:t>
      </w:r>
      <w:r>
        <w:t xml:space="preserve"> starostka</w:t>
      </w:r>
      <w:r w:rsidR="00A51082">
        <w:t xml:space="preserve"> v.r.</w:t>
      </w:r>
    </w:p>
    <w:sectPr w:rsidR="00D7393E">
      <w:pgSz w:w="11900" w:h="16840"/>
      <w:pgMar w:top="405" w:right="400" w:bottom="57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93E"/>
    <w:rsid w:val="0016499F"/>
    <w:rsid w:val="003E5ED0"/>
    <w:rsid w:val="006C4AF2"/>
    <w:rsid w:val="007016EA"/>
    <w:rsid w:val="00A51082"/>
    <w:rsid w:val="00D7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4640"/>
  <w15:docId w15:val="{12B6A657-88A7-4C3A-BE02-480E0A47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313" w:lineRule="auto"/>
      <w:ind w:left="10" w:hanging="10"/>
    </w:pPr>
    <w:rPr>
      <w:rFonts w:ascii="Liberation Sans" w:eastAsia="Liberation Sans" w:hAnsi="Liberation Sans" w:cs="Liberation Sans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Trstěnice</dc:creator>
  <cp:keywords/>
  <cp:lastModifiedBy>Obec Trstěnice</cp:lastModifiedBy>
  <cp:revision>2</cp:revision>
  <dcterms:created xsi:type="dcterms:W3CDTF">2023-03-17T10:30:00Z</dcterms:created>
  <dcterms:modified xsi:type="dcterms:W3CDTF">2023-03-17T10:30:00Z</dcterms:modified>
</cp:coreProperties>
</file>